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218E" w14:textId="51796647" w:rsidR="000351F6" w:rsidRPr="00B352AF" w:rsidRDefault="000351F6">
      <w:pPr>
        <w:rPr>
          <w:rFonts w:ascii="Century Gothic" w:hAnsi="Century Gothic"/>
        </w:rPr>
      </w:pPr>
    </w:p>
    <w:tbl>
      <w:tblPr>
        <w:tblStyle w:val="TableGrid"/>
        <w:tblW w:w="15452" w:type="dxa"/>
        <w:tblInd w:w="-856" w:type="dxa"/>
        <w:tblLook w:val="00A0" w:firstRow="1" w:lastRow="0" w:firstColumn="1" w:lastColumn="0" w:noHBand="0" w:noVBand="0"/>
      </w:tblPr>
      <w:tblGrid>
        <w:gridCol w:w="658"/>
        <w:gridCol w:w="2745"/>
        <w:gridCol w:w="8074"/>
        <w:gridCol w:w="3975"/>
      </w:tblGrid>
      <w:tr w:rsidR="000351F6" w:rsidRPr="00B352AF" w14:paraId="7853687B" w14:textId="77777777" w:rsidTr="00F84391">
        <w:trPr>
          <w:trHeight w:val="700"/>
        </w:trPr>
        <w:tc>
          <w:tcPr>
            <w:tcW w:w="15452" w:type="dxa"/>
            <w:gridSpan w:val="4"/>
            <w:shd w:val="clear" w:color="auto" w:fill="0070C0"/>
          </w:tcPr>
          <w:p w14:paraId="06181EEE" w14:textId="118B9800" w:rsidR="000351F6" w:rsidRPr="000D5AB4" w:rsidRDefault="00F84391" w:rsidP="74FEBC47">
            <w:pPr>
              <w:jc w:val="center"/>
              <w:rPr>
                <w:rFonts w:ascii="Century Gothic" w:hAnsi="Century Gothic"/>
                <w:b/>
                <w:bCs/>
                <w:sz w:val="36"/>
                <w:szCs w:val="36"/>
              </w:rPr>
            </w:pPr>
            <w:r>
              <w:rPr>
                <w:noProof/>
              </w:rPr>
              <w:drawing>
                <wp:anchor distT="0" distB="0" distL="114300" distR="114300" simplePos="0" relativeHeight="251661312" behindDoc="0" locked="0" layoutInCell="1" allowOverlap="1" wp14:anchorId="2B44B8D0" wp14:editId="66722EFD">
                  <wp:simplePos x="0" y="0"/>
                  <wp:positionH relativeFrom="margin">
                    <wp:posOffset>9065260</wp:posOffset>
                  </wp:positionH>
                  <wp:positionV relativeFrom="paragraph">
                    <wp:posOffset>0</wp:posOffset>
                  </wp:positionV>
                  <wp:extent cx="629285" cy="652780"/>
                  <wp:effectExtent l="0" t="0" r="0" b="0"/>
                  <wp:wrapThrough wrapText="bothSides">
                    <wp:wrapPolygon edited="0">
                      <wp:start x="0" y="0"/>
                      <wp:lineTo x="0" y="20802"/>
                      <wp:lineTo x="20924" y="20802"/>
                      <wp:lineTo x="20924" y="0"/>
                      <wp:lineTo x="0" y="0"/>
                    </wp:wrapPolygon>
                  </wp:wrapThrough>
                  <wp:docPr id="277592577" name="Picture 277592577"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building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84C75E1" wp14:editId="6A9E677D">
                  <wp:simplePos x="0" y="0"/>
                  <wp:positionH relativeFrom="margin">
                    <wp:posOffset>-34290</wp:posOffset>
                  </wp:positionH>
                  <wp:positionV relativeFrom="paragraph">
                    <wp:posOffset>0</wp:posOffset>
                  </wp:positionV>
                  <wp:extent cx="629285" cy="652780"/>
                  <wp:effectExtent l="0" t="0" r="0" b="0"/>
                  <wp:wrapThrough wrapText="bothSides">
                    <wp:wrapPolygon edited="0">
                      <wp:start x="0" y="0"/>
                      <wp:lineTo x="0" y="20802"/>
                      <wp:lineTo x="20924" y="20802"/>
                      <wp:lineTo x="20924" y="0"/>
                      <wp:lineTo x="0" y="0"/>
                    </wp:wrapPolygon>
                  </wp:wrapThrough>
                  <wp:docPr id="1"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building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AB4" w:rsidRPr="000D5AB4">
              <w:rPr>
                <w:rFonts w:ascii="Century Gothic" w:hAnsi="Century Gothic"/>
                <w:b/>
                <w:bCs/>
                <w:noProof/>
                <w:sz w:val="36"/>
                <w:szCs w:val="36"/>
              </w:rPr>
              <w:t>Shortlanesend</w:t>
            </w:r>
          </w:p>
          <w:p w14:paraId="7AB12132" w14:textId="62CAFFE8" w:rsidR="000351F6" w:rsidRPr="00B352AF" w:rsidRDefault="00822664" w:rsidP="74FEBC47">
            <w:pPr>
              <w:jc w:val="center"/>
              <w:rPr>
                <w:rFonts w:ascii="Century Gothic" w:hAnsi="Century Gothic"/>
                <w:sz w:val="36"/>
                <w:szCs w:val="36"/>
              </w:rPr>
            </w:pPr>
            <w:r w:rsidRPr="00DF10B2">
              <w:rPr>
                <w:rFonts w:ascii="Century Gothic" w:hAnsi="Century Gothic"/>
                <w:b/>
                <w:bCs/>
                <w:sz w:val="36"/>
                <w:szCs w:val="36"/>
              </w:rPr>
              <w:t>Spiritual, Moral, Social &amp; Cultural Development</w:t>
            </w:r>
          </w:p>
        </w:tc>
      </w:tr>
      <w:tr w:rsidR="000351F6" w:rsidRPr="00B352AF" w14:paraId="0E657E2E" w14:textId="77777777" w:rsidTr="00F84391">
        <w:trPr>
          <w:trHeight w:val="443"/>
        </w:trPr>
        <w:tc>
          <w:tcPr>
            <w:tcW w:w="658" w:type="dxa"/>
            <w:shd w:val="clear" w:color="auto" w:fill="D9D9D9" w:themeFill="background1" w:themeFillShade="D9"/>
          </w:tcPr>
          <w:p w14:paraId="32DC377D" w14:textId="77777777" w:rsidR="000351F6" w:rsidRPr="00DF10B2" w:rsidRDefault="000351F6">
            <w:pPr>
              <w:rPr>
                <w:rFonts w:ascii="Century Gothic" w:hAnsi="Century Gothic"/>
                <w:b/>
                <w:bCs/>
              </w:rPr>
            </w:pPr>
          </w:p>
        </w:tc>
        <w:tc>
          <w:tcPr>
            <w:tcW w:w="2745" w:type="dxa"/>
            <w:shd w:val="clear" w:color="auto" w:fill="D9D9D9" w:themeFill="background1" w:themeFillShade="D9"/>
          </w:tcPr>
          <w:p w14:paraId="4549732D" w14:textId="088154BF" w:rsidR="000351F6" w:rsidRPr="00DF10B2" w:rsidRDefault="006C478E" w:rsidP="006C478E">
            <w:pPr>
              <w:jc w:val="center"/>
              <w:rPr>
                <w:rFonts w:ascii="Century Gothic" w:hAnsi="Century Gothic"/>
                <w:b/>
                <w:bCs/>
                <w:sz w:val="32"/>
              </w:rPr>
            </w:pPr>
            <w:r w:rsidRPr="00DF10B2">
              <w:rPr>
                <w:rFonts w:ascii="Century Gothic" w:hAnsi="Century Gothic"/>
                <w:b/>
                <w:bCs/>
                <w:sz w:val="32"/>
              </w:rPr>
              <w:t>Ofsted 20</w:t>
            </w:r>
            <w:r w:rsidR="009D689D" w:rsidRPr="00DF10B2">
              <w:rPr>
                <w:rFonts w:ascii="Century Gothic" w:hAnsi="Century Gothic"/>
                <w:b/>
                <w:bCs/>
                <w:sz w:val="32"/>
              </w:rPr>
              <w:t>2</w:t>
            </w:r>
            <w:r w:rsidR="004D49A4" w:rsidRPr="00DF10B2">
              <w:rPr>
                <w:rFonts w:ascii="Century Gothic" w:hAnsi="Century Gothic"/>
                <w:b/>
                <w:bCs/>
                <w:sz w:val="32"/>
              </w:rPr>
              <w:t>4</w:t>
            </w:r>
          </w:p>
        </w:tc>
        <w:tc>
          <w:tcPr>
            <w:tcW w:w="8074" w:type="dxa"/>
            <w:shd w:val="clear" w:color="auto" w:fill="D9D9D9" w:themeFill="background1" w:themeFillShade="D9"/>
          </w:tcPr>
          <w:p w14:paraId="2DD46B1A" w14:textId="77777777" w:rsidR="000351F6" w:rsidRPr="00DF10B2" w:rsidRDefault="00822664" w:rsidP="00822664">
            <w:pPr>
              <w:jc w:val="center"/>
              <w:rPr>
                <w:rFonts w:ascii="Century Gothic" w:hAnsi="Century Gothic"/>
                <w:b/>
                <w:bCs/>
                <w:sz w:val="32"/>
              </w:rPr>
            </w:pPr>
            <w:r w:rsidRPr="00DF10B2">
              <w:rPr>
                <w:rFonts w:ascii="Century Gothic" w:hAnsi="Century Gothic"/>
                <w:b/>
                <w:bCs/>
                <w:sz w:val="32"/>
              </w:rPr>
              <w:t>What we do</w:t>
            </w:r>
          </w:p>
        </w:tc>
        <w:tc>
          <w:tcPr>
            <w:tcW w:w="3975" w:type="dxa"/>
            <w:shd w:val="clear" w:color="auto" w:fill="D9D9D9" w:themeFill="background1" w:themeFillShade="D9"/>
          </w:tcPr>
          <w:p w14:paraId="491D918C" w14:textId="617EAC91" w:rsidR="000351F6" w:rsidRPr="00DF10B2" w:rsidRDefault="006C478E" w:rsidP="006C478E">
            <w:pPr>
              <w:jc w:val="center"/>
              <w:rPr>
                <w:rFonts w:ascii="Century Gothic" w:hAnsi="Century Gothic"/>
                <w:b/>
                <w:bCs/>
                <w:sz w:val="32"/>
              </w:rPr>
            </w:pPr>
            <w:r w:rsidRPr="00DF10B2">
              <w:rPr>
                <w:rFonts w:ascii="Century Gothic" w:hAnsi="Century Gothic"/>
                <w:b/>
                <w:bCs/>
                <w:sz w:val="32"/>
              </w:rPr>
              <w:t>Impact</w:t>
            </w:r>
            <w:r w:rsidR="000D270C" w:rsidRPr="00DF10B2">
              <w:rPr>
                <w:rFonts w:ascii="Century Gothic" w:hAnsi="Century Gothic"/>
                <w:b/>
                <w:bCs/>
                <w:sz w:val="32"/>
              </w:rPr>
              <w:t>/Next steps</w:t>
            </w:r>
          </w:p>
        </w:tc>
      </w:tr>
      <w:tr w:rsidR="006D5838" w:rsidRPr="00B352AF" w14:paraId="71FAF1C8" w14:textId="77777777" w:rsidTr="004F01D4">
        <w:trPr>
          <w:trHeight w:val="2176"/>
        </w:trPr>
        <w:tc>
          <w:tcPr>
            <w:tcW w:w="658" w:type="dxa"/>
            <w:vMerge w:val="restart"/>
            <w:shd w:val="clear" w:color="auto" w:fill="00B0F0"/>
          </w:tcPr>
          <w:p w14:paraId="66A667C7" w14:textId="77777777" w:rsidR="006D5838" w:rsidRPr="00B352AF" w:rsidRDefault="006D5838" w:rsidP="00BB0AFE">
            <w:pPr>
              <w:jc w:val="center"/>
              <w:rPr>
                <w:rFonts w:ascii="Century Gothic" w:hAnsi="Century Gothic"/>
              </w:rPr>
            </w:pPr>
          </w:p>
          <w:p w14:paraId="18E8188F" w14:textId="77777777" w:rsidR="006D5838" w:rsidRPr="00B352AF" w:rsidRDefault="006D5838" w:rsidP="00BB0AFE">
            <w:pPr>
              <w:jc w:val="center"/>
              <w:rPr>
                <w:rFonts w:ascii="Century Gothic" w:hAnsi="Century Gothic"/>
              </w:rPr>
            </w:pPr>
          </w:p>
          <w:p w14:paraId="1B02E292" w14:textId="77777777" w:rsidR="006D5838" w:rsidRPr="00B352AF" w:rsidRDefault="006D5838"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S</w:t>
            </w:r>
          </w:p>
          <w:p w14:paraId="58BAAC7E" w14:textId="77777777" w:rsidR="006D5838" w:rsidRPr="00B352AF" w:rsidRDefault="006D5838"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P</w:t>
            </w:r>
          </w:p>
          <w:p w14:paraId="0C78331F" w14:textId="77777777" w:rsidR="006D5838" w:rsidRPr="00B352AF" w:rsidRDefault="006D5838"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I</w:t>
            </w:r>
          </w:p>
          <w:p w14:paraId="7A4DDB77" w14:textId="77777777" w:rsidR="006D5838" w:rsidRPr="00B352AF" w:rsidRDefault="006D5838"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R</w:t>
            </w:r>
          </w:p>
          <w:p w14:paraId="17E94EB5" w14:textId="77777777" w:rsidR="006D5838" w:rsidRPr="00B352AF" w:rsidRDefault="006D5838"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I</w:t>
            </w:r>
          </w:p>
          <w:p w14:paraId="6C7D2D93" w14:textId="77777777" w:rsidR="006D5838" w:rsidRPr="00B352AF" w:rsidRDefault="006D5838"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T</w:t>
            </w:r>
          </w:p>
          <w:p w14:paraId="194A469B" w14:textId="77777777" w:rsidR="006D5838" w:rsidRPr="00B352AF" w:rsidRDefault="006D5838"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U</w:t>
            </w:r>
          </w:p>
          <w:p w14:paraId="518378DB" w14:textId="77777777" w:rsidR="006D5838" w:rsidRPr="00B352AF" w:rsidRDefault="006D5838"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A</w:t>
            </w:r>
          </w:p>
          <w:p w14:paraId="3BC04D83" w14:textId="77777777" w:rsidR="006D5838" w:rsidRPr="00B352AF" w:rsidRDefault="006D5838" w:rsidP="00BB0AFE">
            <w:pPr>
              <w:jc w:val="center"/>
              <w:rPr>
                <w:rFonts w:ascii="Century Gothic" w:hAnsi="Century Gothic"/>
                <w:color w:val="0000FF"/>
                <w:sz w:val="48"/>
              </w:rPr>
            </w:pPr>
            <w:r w:rsidRPr="00B352AF">
              <w:rPr>
                <w:rFonts w:ascii="Century Gothic" w:hAnsi="Century Gothic"/>
                <w:color w:val="FFFFFF" w:themeColor="background1"/>
                <w:sz w:val="48"/>
              </w:rPr>
              <w:t>L</w:t>
            </w:r>
          </w:p>
        </w:tc>
        <w:tc>
          <w:tcPr>
            <w:tcW w:w="2745" w:type="dxa"/>
          </w:tcPr>
          <w:p w14:paraId="25F2FE6E" w14:textId="77777777" w:rsidR="006D5838" w:rsidRPr="00B352AF" w:rsidRDefault="006D5838" w:rsidP="006D5838">
            <w:pPr>
              <w:pStyle w:val="Bulletsspaced"/>
              <w:rPr>
                <w:rFonts w:ascii="Century Gothic" w:hAnsi="Century Gothic"/>
              </w:rPr>
            </w:pPr>
            <w:r w:rsidRPr="00B352AF">
              <w:rPr>
                <w:rFonts w:ascii="Century Gothic" w:hAnsi="Century Gothic"/>
              </w:rPr>
              <w:t xml:space="preserve">Ability to be reflective about their own beliefs (religious or otherwise) and perspective on life. </w:t>
            </w:r>
          </w:p>
          <w:p w14:paraId="5B6A8044" w14:textId="7F0EE34A" w:rsidR="006D5838" w:rsidRPr="00B352AF" w:rsidRDefault="006D5838" w:rsidP="006D5838">
            <w:pPr>
              <w:pStyle w:val="Bulletsspaced"/>
              <w:rPr>
                <w:rFonts w:ascii="Century Gothic" w:hAnsi="Century Gothic"/>
              </w:rPr>
            </w:pPr>
          </w:p>
        </w:tc>
        <w:tc>
          <w:tcPr>
            <w:tcW w:w="8074" w:type="dxa"/>
          </w:tcPr>
          <w:p w14:paraId="02F18F05" w14:textId="54048280" w:rsidR="61892F17" w:rsidRPr="00B352AF" w:rsidRDefault="61892F17" w:rsidP="0A681814">
            <w:pPr>
              <w:rPr>
                <w:rFonts w:ascii="Century Gothic" w:eastAsia="Arial" w:hAnsi="Century Gothic" w:cs="Arial"/>
                <w:sz w:val="20"/>
                <w:szCs w:val="20"/>
              </w:rPr>
            </w:pPr>
            <w:r w:rsidRPr="00B352AF">
              <w:rPr>
                <w:rFonts w:ascii="Century Gothic" w:eastAsia="Arial" w:hAnsi="Century Gothic" w:cs="Arial"/>
                <w:sz w:val="20"/>
                <w:szCs w:val="20"/>
              </w:rPr>
              <w:t>Our s</w:t>
            </w:r>
            <w:r w:rsidR="5B2298B3" w:rsidRPr="00B352AF">
              <w:rPr>
                <w:rFonts w:ascii="Century Gothic" w:eastAsia="Arial" w:hAnsi="Century Gothic" w:cs="Arial"/>
                <w:sz w:val="20"/>
                <w:szCs w:val="20"/>
              </w:rPr>
              <w:t xml:space="preserve">chool ethos and </w:t>
            </w:r>
            <w:r w:rsidR="7E6B61DE" w:rsidRPr="00B352AF">
              <w:rPr>
                <w:rFonts w:ascii="Century Gothic" w:eastAsia="Arial" w:hAnsi="Century Gothic" w:cs="Arial"/>
                <w:sz w:val="20"/>
                <w:szCs w:val="20"/>
              </w:rPr>
              <w:t>curriculum</w:t>
            </w:r>
            <w:r w:rsidR="5B2298B3" w:rsidRPr="00B352AF">
              <w:rPr>
                <w:rFonts w:ascii="Century Gothic" w:eastAsia="Arial" w:hAnsi="Century Gothic" w:cs="Arial"/>
                <w:sz w:val="20"/>
                <w:szCs w:val="20"/>
              </w:rPr>
              <w:t xml:space="preserve"> </w:t>
            </w:r>
            <w:r w:rsidR="7599F2BF" w:rsidRPr="00B352AF">
              <w:rPr>
                <w:rFonts w:ascii="Century Gothic" w:eastAsia="Arial" w:hAnsi="Century Gothic" w:cs="Arial"/>
                <w:sz w:val="20"/>
                <w:szCs w:val="20"/>
              </w:rPr>
              <w:t>give</w:t>
            </w:r>
            <w:r w:rsidR="5B2298B3" w:rsidRPr="00B352AF">
              <w:rPr>
                <w:rFonts w:ascii="Century Gothic" w:eastAsia="Arial" w:hAnsi="Century Gothic" w:cs="Arial"/>
                <w:sz w:val="20"/>
                <w:szCs w:val="20"/>
              </w:rPr>
              <w:t xml:space="preserve"> the </w:t>
            </w:r>
            <w:r w:rsidR="40320429" w:rsidRPr="00B352AF">
              <w:rPr>
                <w:rFonts w:ascii="Century Gothic" w:eastAsia="Arial" w:hAnsi="Century Gothic" w:cs="Arial"/>
                <w:sz w:val="20"/>
                <w:szCs w:val="20"/>
              </w:rPr>
              <w:t>children a sense of security, well-being, worth, purposefulness, connection and belonging.</w:t>
            </w:r>
          </w:p>
          <w:p w14:paraId="35B2F608" w14:textId="77777777" w:rsidR="00823185" w:rsidRPr="00B352AF" w:rsidRDefault="00823185" w:rsidP="0A681814">
            <w:pPr>
              <w:rPr>
                <w:rFonts w:ascii="Century Gothic" w:hAnsi="Century Gothic"/>
                <w:sz w:val="20"/>
                <w:szCs w:val="20"/>
              </w:rPr>
            </w:pPr>
          </w:p>
          <w:p w14:paraId="74CB0A0F" w14:textId="3E755293" w:rsidR="536F84E2" w:rsidRPr="00B352AF" w:rsidRDefault="536F84E2" w:rsidP="0A681814">
            <w:pPr>
              <w:rPr>
                <w:rFonts w:ascii="Century Gothic" w:eastAsia="Arial" w:hAnsi="Century Gothic" w:cs="Arial"/>
                <w:sz w:val="20"/>
                <w:szCs w:val="20"/>
              </w:rPr>
            </w:pPr>
            <w:r w:rsidRPr="00B352AF">
              <w:rPr>
                <w:rFonts w:ascii="Century Gothic" w:eastAsia="Arial" w:hAnsi="Century Gothic" w:cs="Arial"/>
                <w:sz w:val="20"/>
                <w:szCs w:val="20"/>
              </w:rPr>
              <w:t>F</w:t>
            </w:r>
            <w:r w:rsidR="40320429" w:rsidRPr="00B352AF">
              <w:rPr>
                <w:rFonts w:ascii="Century Gothic" w:eastAsia="Arial" w:hAnsi="Century Gothic" w:cs="Arial"/>
                <w:sz w:val="20"/>
                <w:szCs w:val="20"/>
              </w:rPr>
              <w:t>oster high self-esteem by encouraging children to take risks or face challenges in their learning whilst being within a secure environment</w:t>
            </w:r>
          </w:p>
          <w:p w14:paraId="552A95B8" w14:textId="77777777" w:rsidR="00823185" w:rsidRPr="00B352AF" w:rsidRDefault="00823185" w:rsidP="0A681814">
            <w:pPr>
              <w:rPr>
                <w:rFonts w:ascii="Century Gothic" w:hAnsi="Century Gothic"/>
                <w:sz w:val="20"/>
                <w:szCs w:val="20"/>
              </w:rPr>
            </w:pPr>
          </w:p>
          <w:p w14:paraId="14128CA3" w14:textId="59DC7718" w:rsidR="73489150" w:rsidRPr="00B352AF" w:rsidRDefault="73489150" w:rsidP="0A681814">
            <w:pPr>
              <w:rPr>
                <w:rFonts w:ascii="Century Gothic" w:eastAsia="Arial" w:hAnsi="Century Gothic" w:cs="Arial"/>
                <w:sz w:val="20"/>
                <w:szCs w:val="20"/>
              </w:rPr>
            </w:pPr>
            <w:r w:rsidRPr="00B352AF">
              <w:rPr>
                <w:rFonts w:ascii="Century Gothic" w:eastAsia="Arial" w:hAnsi="Century Gothic" w:cs="Arial"/>
                <w:sz w:val="20"/>
                <w:szCs w:val="20"/>
              </w:rPr>
              <w:t>P</w:t>
            </w:r>
            <w:r w:rsidR="40320429" w:rsidRPr="00B352AF">
              <w:rPr>
                <w:rFonts w:ascii="Century Gothic" w:eastAsia="Arial" w:hAnsi="Century Gothic" w:cs="Arial"/>
                <w:sz w:val="20"/>
                <w:szCs w:val="20"/>
              </w:rPr>
              <w:t>rovid</w:t>
            </w:r>
            <w:r w:rsidR="19F4FA37" w:rsidRPr="00B352AF">
              <w:rPr>
                <w:rFonts w:ascii="Century Gothic" w:eastAsia="Arial" w:hAnsi="Century Gothic" w:cs="Arial"/>
                <w:sz w:val="20"/>
                <w:szCs w:val="20"/>
              </w:rPr>
              <w:t>e</w:t>
            </w:r>
            <w:r w:rsidR="40320429" w:rsidRPr="00B352AF">
              <w:rPr>
                <w:rFonts w:ascii="Century Gothic" w:eastAsia="Arial" w:hAnsi="Century Gothic" w:cs="Arial"/>
                <w:sz w:val="20"/>
                <w:szCs w:val="20"/>
              </w:rPr>
              <w:t xml:space="preserve"> opportunities for children to use their own creativity and imagination and demonstrating our appreciation of the outcome</w:t>
            </w:r>
          </w:p>
          <w:p w14:paraId="710692FD" w14:textId="77777777" w:rsidR="00823185" w:rsidRPr="00B352AF" w:rsidRDefault="00823185" w:rsidP="0A681814">
            <w:pPr>
              <w:rPr>
                <w:rFonts w:ascii="Century Gothic" w:hAnsi="Century Gothic"/>
                <w:sz w:val="20"/>
                <w:szCs w:val="20"/>
              </w:rPr>
            </w:pPr>
          </w:p>
          <w:p w14:paraId="20BCCCE7" w14:textId="2B807DE3" w:rsidR="05BE6A53" w:rsidRPr="00B352AF" w:rsidRDefault="05BE6A53" w:rsidP="0A681814">
            <w:pPr>
              <w:rPr>
                <w:rFonts w:ascii="Century Gothic" w:eastAsia="Arial" w:hAnsi="Century Gothic" w:cs="Arial"/>
                <w:sz w:val="20"/>
                <w:szCs w:val="20"/>
              </w:rPr>
            </w:pPr>
            <w:r w:rsidRPr="00B352AF">
              <w:rPr>
                <w:rFonts w:ascii="Century Gothic" w:eastAsia="Arial" w:hAnsi="Century Gothic" w:cs="Arial"/>
                <w:sz w:val="20"/>
                <w:szCs w:val="20"/>
              </w:rPr>
              <w:t>O</w:t>
            </w:r>
            <w:r w:rsidR="40320429" w:rsidRPr="00B352AF">
              <w:rPr>
                <w:rFonts w:ascii="Century Gothic" w:eastAsia="Arial" w:hAnsi="Century Gothic" w:cs="Arial"/>
                <w:sz w:val="20"/>
                <w:szCs w:val="20"/>
              </w:rPr>
              <w:t xml:space="preserve">ffer opportunities </w:t>
            </w:r>
            <w:r w:rsidR="17FD12B6" w:rsidRPr="00B352AF">
              <w:rPr>
                <w:rFonts w:ascii="Century Gothic" w:eastAsia="Arial" w:hAnsi="Century Gothic" w:cs="Arial"/>
                <w:sz w:val="20"/>
                <w:szCs w:val="20"/>
              </w:rPr>
              <w:t xml:space="preserve">for enjoyment and fascination </w:t>
            </w:r>
            <w:r w:rsidR="107BC692" w:rsidRPr="00B352AF">
              <w:rPr>
                <w:rFonts w:ascii="Century Gothic" w:eastAsia="Arial" w:hAnsi="Century Gothic" w:cs="Arial"/>
                <w:sz w:val="20"/>
                <w:szCs w:val="20"/>
              </w:rPr>
              <w:t>thro</w:t>
            </w:r>
            <w:r w:rsidR="40320429" w:rsidRPr="00B352AF">
              <w:rPr>
                <w:rFonts w:ascii="Century Gothic" w:eastAsia="Arial" w:hAnsi="Century Gothic" w:cs="Arial"/>
                <w:sz w:val="20"/>
                <w:szCs w:val="20"/>
              </w:rPr>
              <w:t>ughout the curriculum</w:t>
            </w:r>
            <w:r w:rsidR="19C77DE5" w:rsidRPr="00B352AF">
              <w:rPr>
                <w:rFonts w:ascii="Century Gothic" w:eastAsia="Arial" w:hAnsi="Century Gothic" w:cs="Arial"/>
                <w:sz w:val="20"/>
                <w:szCs w:val="20"/>
              </w:rPr>
              <w:t>;</w:t>
            </w:r>
            <w:r w:rsidR="40320429" w:rsidRPr="00B352AF">
              <w:rPr>
                <w:rFonts w:ascii="Century Gothic" w:eastAsia="Arial" w:hAnsi="Century Gothic" w:cs="Arial"/>
                <w:sz w:val="20"/>
                <w:szCs w:val="20"/>
              </w:rPr>
              <w:t xml:space="preserve"> specifically in art, music, dance and literature.</w:t>
            </w:r>
          </w:p>
          <w:p w14:paraId="0CD800FB" w14:textId="77777777" w:rsidR="00823185" w:rsidRPr="00B352AF" w:rsidRDefault="00823185" w:rsidP="0A681814">
            <w:pPr>
              <w:rPr>
                <w:rFonts w:ascii="Century Gothic" w:hAnsi="Century Gothic"/>
                <w:sz w:val="20"/>
                <w:szCs w:val="20"/>
              </w:rPr>
            </w:pPr>
          </w:p>
          <w:p w14:paraId="6D3C9032" w14:textId="2E78F09E" w:rsidR="40320429" w:rsidRPr="00B352AF" w:rsidRDefault="40320429" w:rsidP="0A681814">
            <w:pPr>
              <w:rPr>
                <w:rFonts w:ascii="Century Gothic" w:eastAsia="Arial" w:hAnsi="Century Gothic" w:cs="Arial"/>
                <w:sz w:val="20"/>
                <w:szCs w:val="20"/>
              </w:rPr>
            </w:pPr>
            <w:r w:rsidRPr="00B352AF">
              <w:rPr>
                <w:rFonts w:ascii="Century Gothic" w:eastAsia="Arial" w:hAnsi="Century Gothic" w:cs="Arial"/>
                <w:sz w:val="20"/>
                <w:szCs w:val="20"/>
              </w:rPr>
              <w:t>Making time for reflection</w:t>
            </w:r>
            <w:r w:rsidR="586C6316" w:rsidRPr="00B352AF">
              <w:rPr>
                <w:rFonts w:ascii="Century Gothic" w:eastAsia="Arial" w:hAnsi="Century Gothic" w:cs="Arial"/>
                <w:sz w:val="20"/>
                <w:szCs w:val="20"/>
              </w:rPr>
              <w:t xml:space="preserve"> within all lessons.</w:t>
            </w:r>
          </w:p>
          <w:p w14:paraId="03804294" w14:textId="77777777" w:rsidR="00823185" w:rsidRPr="00B352AF" w:rsidRDefault="00823185" w:rsidP="0A681814">
            <w:pPr>
              <w:rPr>
                <w:rFonts w:ascii="Century Gothic" w:eastAsia="Arial" w:hAnsi="Century Gothic" w:cs="Arial"/>
                <w:sz w:val="20"/>
                <w:szCs w:val="20"/>
              </w:rPr>
            </w:pPr>
          </w:p>
          <w:p w14:paraId="4DA8DF55" w14:textId="7FE44636" w:rsidR="40320429" w:rsidRPr="00B352AF" w:rsidRDefault="40320429" w:rsidP="0A681814">
            <w:pPr>
              <w:rPr>
                <w:rFonts w:ascii="Century Gothic" w:eastAsia="Arial" w:hAnsi="Century Gothic" w:cs="Arial"/>
                <w:sz w:val="20"/>
                <w:szCs w:val="20"/>
              </w:rPr>
            </w:pPr>
            <w:r w:rsidRPr="00B352AF">
              <w:rPr>
                <w:rFonts w:ascii="Century Gothic" w:eastAsia="Arial" w:hAnsi="Century Gothic" w:cs="Arial"/>
                <w:sz w:val="20"/>
                <w:szCs w:val="20"/>
              </w:rPr>
              <w:t xml:space="preserve">Posing questions that encourage children to consider meaning and purpose. </w:t>
            </w:r>
          </w:p>
          <w:p w14:paraId="5070A3E5" w14:textId="77777777" w:rsidR="00823185" w:rsidRPr="00B352AF" w:rsidRDefault="00823185" w:rsidP="0A681814">
            <w:pPr>
              <w:rPr>
                <w:rFonts w:ascii="Century Gothic" w:hAnsi="Century Gothic"/>
                <w:sz w:val="20"/>
                <w:szCs w:val="20"/>
              </w:rPr>
            </w:pPr>
          </w:p>
          <w:p w14:paraId="0A559CFB" w14:textId="656F9A6A" w:rsidR="40320429" w:rsidRPr="00B352AF" w:rsidRDefault="40320429" w:rsidP="0A681814">
            <w:pPr>
              <w:rPr>
                <w:rFonts w:ascii="Century Gothic" w:eastAsia="Arial" w:hAnsi="Century Gothic" w:cs="Arial"/>
                <w:sz w:val="20"/>
                <w:szCs w:val="20"/>
              </w:rPr>
            </w:pPr>
            <w:r w:rsidRPr="00B352AF">
              <w:rPr>
                <w:rFonts w:ascii="Century Gothic" w:eastAsia="Arial" w:hAnsi="Century Gothic" w:cs="Arial"/>
                <w:sz w:val="20"/>
                <w:szCs w:val="20"/>
              </w:rPr>
              <w:t>Developing the children’s listening skills</w:t>
            </w:r>
            <w:r w:rsidR="5D7B08C0" w:rsidRPr="00B352AF">
              <w:rPr>
                <w:rFonts w:ascii="Century Gothic" w:eastAsia="Arial" w:hAnsi="Century Gothic" w:cs="Arial"/>
                <w:sz w:val="20"/>
                <w:szCs w:val="20"/>
              </w:rPr>
              <w:t xml:space="preserve"> – </w:t>
            </w:r>
            <w:r w:rsidR="3DDF3C33" w:rsidRPr="00B352AF">
              <w:rPr>
                <w:rFonts w:ascii="Century Gothic" w:eastAsia="Arial" w:hAnsi="Century Gothic" w:cs="Arial"/>
                <w:sz w:val="20"/>
                <w:szCs w:val="20"/>
              </w:rPr>
              <w:t>by modelling.</w:t>
            </w:r>
          </w:p>
          <w:p w14:paraId="5DBD23BA" w14:textId="3F628ED6" w:rsidR="64FC1AD1" w:rsidRPr="00B352AF" w:rsidRDefault="64FC1AD1" w:rsidP="0A681814">
            <w:pPr>
              <w:rPr>
                <w:rFonts w:ascii="Century Gothic" w:eastAsia="Arial" w:hAnsi="Century Gothic" w:cs="Arial"/>
                <w:sz w:val="20"/>
                <w:szCs w:val="20"/>
              </w:rPr>
            </w:pPr>
            <w:r w:rsidRPr="00B352AF">
              <w:rPr>
                <w:rFonts w:ascii="Century Gothic" w:eastAsia="Arial" w:hAnsi="Century Gothic" w:cs="Arial"/>
                <w:sz w:val="20"/>
                <w:szCs w:val="20"/>
              </w:rPr>
              <w:t>L</w:t>
            </w:r>
            <w:r w:rsidR="40320429" w:rsidRPr="00B352AF">
              <w:rPr>
                <w:rFonts w:ascii="Century Gothic" w:eastAsia="Arial" w:hAnsi="Century Gothic" w:cs="Arial"/>
                <w:sz w:val="20"/>
                <w:szCs w:val="20"/>
              </w:rPr>
              <w:t>isten</w:t>
            </w:r>
            <w:r w:rsidRPr="00B352AF">
              <w:rPr>
                <w:rFonts w:ascii="Century Gothic" w:eastAsia="Arial" w:hAnsi="Century Gothic" w:cs="Arial"/>
                <w:sz w:val="20"/>
                <w:szCs w:val="20"/>
              </w:rPr>
              <w:t xml:space="preserve"> </w:t>
            </w:r>
            <w:r w:rsidR="40320429" w:rsidRPr="00B352AF">
              <w:rPr>
                <w:rFonts w:ascii="Century Gothic" w:eastAsia="Arial" w:hAnsi="Century Gothic" w:cs="Arial"/>
                <w:sz w:val="20"/>
                <w:szCs w:val="20"/>
              </w:rPr>
              <w:t>to the children</w:t>
            </w:r>
            <w:r w:rsidR="4D4B6E0B" w:rsidRPr="00B352AF">
              <w:rPr>
                <w:rFonts w:ascii="Century Gothic" w:eastAsia="Arial" w:hAnsi="Century Gothic" w:cs="Arial"/>
                <w:sz w:val="20"/>
                <w:szCs w:val="20"/>
              </w:rPr>
              <w:t>;</w:t>
            </w:r>
            <w:r w:rsidR="40320429" w:rsidRPr="00B352AF">
              <w:rPr>
                <w:rFonts w:ascii="Century Gothic" w:eastAsia="Arial" w:hAnsi="Century Gothic" w:cs="Arial"/>
                <w:sz w:val="20"/>
                <w:szCs w:val="20"/>
              </w:rPr>
              <w:t xml:space="preserve"> our response to issues which they raise individually or through the School Counci</w:t>
            </w:r>
            <w:r w:rsidR="00823185" w:rsidRPr="00B352AF">
              <w:rPr>
                <w:rFonts w:ascii="Century Gothic" w:eastAsia="Arial" w:hAnsi="Century Gothic" w:cs="Arial"/>
                <w:sz w:val="20"/>
                <w:szCs w:val="20"/>
              </w:rPr>
              <w:t>l</w:t>
            </w:r>
            <w:r w:rsidR="1D31AECC" w:rsidRPr="00B352AF">
              <w:rPr>
                <w:rFonts w:ascii="Century Gothic" w:eastAsia="Arial" w:hAnsi="Century Gothic" w:cs="Arial"/>
                <w:sz w:val="20"/>
                <w:szCs w:val="20"/>
              </w:rPr>
              <w:t xml:space="preserve"> / pupil voice</w:t>
            </w:r>
          </w:p>
          <w:p w14:paraId="6C421D15" w14:textId="77777777" w:rsidR="00823185" w:rsidRPr="00B352AF" w:rsidRDefault="00823185" w:rsidP="0A681814">
            <w:pPr>
              <w:rPr>
                <w:rFonts w:ascii="Century Gothic" w:eastAsia="Arial" w:hAnsi="Century Gothic" w:cs="Arial"/>
                <w:sz w:val="20"/>
                <w:szCs w:val="20"/>
              </w:rPr>
            </w:pPr>
          </w:p>
          <w:p w14:paraId="30123A0D" w14:textId="01867D34" w:rsidR="1D31AECC" w:rsidRPr="00B352AF" w:rsidRDefault="1D31AECC" w:rsidP="0A681814">
            <w:pPr>
              <w:rPr>
                <w:rFonts w:ascii="Century Gothic" w:eastAsia="Arial" w:hAnsi="Century Gothic" w:cs="Arial"/>
                <w:sz w:val="20"/>
                <w:szCs w:val="20"/>
              </w:rPr>
            </w:pPr>
            <w:r w:rsidRPr="00B352AF">
              <w:rPr>
                <w:rFonts w:ascii="Century Gothic" w:eastAsia="Arial" w:hAnsi="Century Gothic" w:cs="Arial"/>
                <w:sz w:val="20"/>
                <w:szCs w:val="20"/>
              </w:rPr>
              <w:t xml:space="preserve">Modelling that </w:t>
            </w:r>
            <w:r w:rsidR="40320429" w:rsidRPr="00B352AF">
              <w:rPr>
                <w:rFonts w:ascii="Century Gothic" w:eastAsia="Arial" w:hAnsi="Century Gothic" w:cs="Arial"/>
                <w:sz w:val="20"/>
                <w:szCs w:val="20"/>
              </w:rPr>
              <w:t>it is not possible to provide an absolute answer it is acceptable to offer a variety of options.</w:t>
            </w:r>
          </w:p>
          <w:p w14:paraId="1FDB73CD" w14:textId="77777777" w:rsidR="00823185" w:rsidRPr="00B352AF" w:rsidRDefault="00823185" w:rsidP="0A681814">
            <w:pPr>
              <w:rPr>
                <w:rFonts w:ascii="Century Gothic" w:hAnsi="Century Gothic"/>
                <w:sz w:val="20"/>
                <w:szCs w:val="20"/>
              </w:rPr>
            </w:pPr>
          </w:p>
          <w:p w14:paraId="4B16E87D" w14:textId="324217A4" w:rsidR="40320429" w:rsidRPr="00B352AF" w:rsidRDefault="40320429" w:rsidP="0A681814">
            <w:pPr>
              <w:rPr>
                <w:rFonts w:ascii="Century Gothic" w:eastAsia="Arial" w:hAnsi="Century Gothic" w:cs="Arial"/>
                <w:sz w:val="20"/>
                <w:szCs w:val="20"/>
              </w:rPr>
            </w:pPr>
            <w:r w:rsidRPr="00B352AF">
              <w:rPr>
                <w:rFonts w:ascii="Century Gothic" w:eastAsia="Arial" w:hAnsi="Century Gothic" w:cs="Arial"/>
                <w:sz w:val="20"/>
                <w:szCs w:val="20"/>
              </w:rPr>
              <w:t>Working to improve cooperation and understanding between individual children and groups of children.</w:t>
            </w:r>
          </w:p>
          <w:p w14:paraId="43158308" w14:textId="77777777" w:rsidR="00823185" w:rsidRPr="00B352AF" w:rsidRDefault="00823185" w:rsidP="0A681814">
            <w:pPr>
              <w:rPr>
                <w:rFonts w:ascii="Century Gothic" w:hAnsi="Century Gothic"/>
                <w:sz w:val="20"/>
                <w:szCs w:val="20"/>
              </w:rPr>
            </w:pPr>
          </w:p>
          <w:p w14:paraId="2A657FC9" w14:textId="696AAD21" w:rsidR="40320429" w:rsidRPr="00B352AF" w:rsidRDefault="40320429" w:rsidP="0A681814">
            <w:pPr>
              <w:rPr>
                <w:rFonts w:ascii="Century Gothic" w:eastAsia="Arial" w:hAnsi="Century Gothic" w:cs="Arial"/>
                <w:sz w:val="20"/>
                <w:szCs w:val="20"/>
              </w:rPr>
            </w:pPr>
            <w:r w:rsidRPr="00B352AF">
              <w:rPr>
                <w:rFonts w:ascii="Century Gothic" w:eastAsia="Arial" w:hAnsi="Century Gothic" w:cs="Arial"/>
                <w:sz w:val="20"/>
                <w:szCs w:val="20"/>
              </w:rPr>
              <w:t xml:space="preserve">Fostering emotional well-being by encouraging children to express their feelings and by controlling their emotional </w:t>
            </w:r>
            <w:proofErr w:type="spellStart"/>
            <w:r w:rsidRPr="00B352AF">
              <w:rPr>
                <w:rFonts w:ascii="Century Gothic" w:eastAsia="Arial" w:hAnsi="Century Gothic" w:cs="Arial"/>
                <w:sz w:val="20"/>
                <w:szCs w:val="20"/>
              </w:rPr>
              <w:t>behaviour</w:t>
            </w:r>
            <w:proofErr w:type="spellEnd"/>
            <w:r w:rsidRPr="00B352AF">
              <w:rPr>
                <w:rFonts w:ascii="Century Gothic" w:eastAsia="Arial" w:hAnsi="Century Gothic" w:cs="Arial"/>
                <w:sz w:val="20"/>
                <w:szCs w:val="20"/>
              </w:rPr>
              <w:t>.</w:t>
            </w:r>
          </w:p>
          <w:p w14:paraId="4F8FA918" w14:textId="77777777" w:rsidR="00823185" w:rsidRPr="00B352AF" w:rsidRDefault="00823185" w:rsidP="0A681814">
            <w:pPr>
              <w:rPr>
                <w:rFonts w:ascii="Century Gothic" w:hAnsi="Century Gothic"/>
                <w:sz w:val="20"/>
                <w:szCs w:val="20"/>
              </w:rPr>
            </w:pPr>
          </w:p>
          <w:p w14:paraId="651E2911" w14:textId="537BC384" w:rsidR="40320429" w:rsidRPr="00B352AF" w:rsidRDefault="40320429" w:rsidP="0A681814">
            <w:pPr>
              <w:rPr>
                <w:rFonts w:ascii="Century Gothic" w:hAnsi="Century Gothic"/>
                <w:sz w:val="20"/>
                <w:szCs w:val="20"/>
              </w:rPr>
            </w:pPr>
            <w:r w:rsidRPr="00B352AF">
              <w:rPr>
                <w:rFonts w:ascii="Century Gothic" w:eastAsia="Arial" w:hAnsi="Century Gothic" w:cs="Arial"/>
                <w:sz w:val="20"/>
                <w:szCs w:val="20"/>
              </w:rPr>
              <w:t>Developing the capacity for evaluative reasoning and critical thought.</w:t>
            </w:r>
          </w:p>
        </w:tc>
        <w:tc>
          <w:tcPr>
            <w:tcW w:w="3975" w:type="dxa"/>
          </w:tcPr>
          <w:p w14:paraId="47E687F7" w14:textId="5F1891D8" w:rsidR="006D5838" w:rsidRPr="00B352AF" w:rsidRDefault="04A03872">
            <w:pPr>
              <w:rPr>
                <w:rFonts w:ascii="Century Gothic" w:hAnsi="Century Gothic"/>
                <w:i/>
                <w:iCs/>
                <w:sz w:val="20"/>
                <w:szCs w:val="20"/>
              </w:rPr>
            </w:pPr>
            <w:r w:rsidRPr="00B352AF">
              <w:rPr>
                <w:rFonts w:ascii="Century Gothic" w:hAnsi="Century Gothic"/>
                <w:i/>
                <w:iCs/>
                <w:sz w:val="20"/>
                <w:szCs w:val="20"/>
              </w:rPr>
              <w:t xml:space="preserve">Opportunities for students </w:t>
            </w:r>
            <w:r w:rsidR="6603C1E7" w:rsidRPr="00B352AF">
              <w:rPr>
                <w:rFonts w:ascii="Century Gothic" w:hAnsi="Century Gothic"/>
                <w:i/>
                <w:iCs/>
                <w:sz w:val="20"/>
                <w:szCs w:val="20"/>
              </w:rPr>
              <w:t>to express beliefs and feelings. For example, through oracy, RE, writing and drama club.</w:t>
            </w:r>
          </w:p>
        </w:tc>
      </w:tr>
      <w:tr w:rsidR="006D5838" w:rsidRPr="00B352AF" w14:paraId="33266339" w14:textId="77777777" w:rsidTr="004F01D4">
        <w:trPr>
          <w:trHeight w:val="2176"/>
        </w:trPr>
        <w:tc>
          <w:tcPr>
            <w:tcW w:w="658" w:type="dxa"/>
            <w:vMerge/>
          </w:tcPr>
          <w:p w14:paraId="4147A5E7" w14:textId="77777777" w:rsidR="006D5838" w:rsidRPr="00B352AF" w:rsidRDefault="006D5838" w:rsidP="00BB0AFE">
            <w:pPr>
              <w:jc w:val="center"/>
              <w:rPr>
                <w:rFonts w:ascii="Century Gothic" w:hAnsi="Century Gothic"/>
              </w:rPr>
            </w:pPr>
          </w:p>
        </w:tc>
        <w:tc>
          <w:tcPr>
            <w:tcW w:w="2745" w:type="dxa"/>
          </w:tcPr>
          <w:p w14:paraId="76179547" w14:textId="77777777" w:rsidR="006D5838" w:rsidRPr="00B352AF" w:rsidRDefault="006D5838" w:rsidP="00064191">
            <w:pPr>
              <w:pStyle w:val="Bulletsspaced"/>
              <w:rPr>
                <w:rFonts w:ascii="Century Gothic" w:hAnsi="Century Gothic"/>
              </w:rPr>
            </w:pPr>
            <w:r w:rsidRPr="00B352AF">
              <w:rPr>
                <w:rFonts w:ascii="Century Gothic" w:hAnsi="Century Gothic"/>
              </w:rPr>
              <w:t>Knowledge of, and respect for, different people’s faiths, feelings and values.</w:t>
            </w:r>
          </w:p>
          <w:p w14:paraId="74B45593" w14:textId="3F29140D" w:rsidR="006D5838" w:rsidRPr="00B352AF" w:rsidRDefault="006D5838" w:rsidP="00064191">
            <w:pPr>
              <w:pStyle w:val="Bulletsspaced"/>
              <w:rPr>
                <w:rFonts w:ascii="Century Gothic" w:hAnsi="Century Gothic"/>
              </w:rPr>
            </w:pPr>
          </w:p>
        </w:tc>
        <w:tc>
          <w:tcPr>
            <w:tcW w:w="8074" w:type="dxa"/>
          </w:tcPr>
          <w:p w14:paraId="4543CD41" w14:textId="4FE8DE5B" w:rsidR="006D5838" w:rsidRPr="00B352AF" w:rsidRDefault="73BA0E18" w:rsidP="74FEBC47">
            <w:pPr>
              <w:rPr>
                <w:rFonts w:ascii="Century Gothic" w:eastAsia="Arial" w:hAnsi="Century Gothic" w:cs="Arial"/>
                <w:color w:val="000000" w:themeColor="text1"/>
                <w:sz w:val="20"/>
                <w:szCs w:val="20"/>
              </w:rPr>
            </w:pPr>
            <w:r w:rsidRPr="00B352AF">
              <w:rPr>
                <w:rFonts w:ascii="Century Gothic" w:eastAsia="Arial" w:hAnsi="Century Gothic" w:cs="Arial"/>
                <w:color w:val="000000" w:themeColor="text1"/>
                <w:sz w:val="20"/>
                <w:szCs w:val="20"/>
              </w:rPr>
              <w:t>Through our curriculum, we actively promote the fundamental British values of democracy, the rule of law, individual liberty, mutual respect and tolerance of those with different faiths and beliefs.</w:t>
            </w:r>
          </w:p>
        </w:tc>
        <w:tc>
          <w:tcPr>
            <w:tcW w:w="3975" w:type="dxa"/>
          </w:tcPr>
          <w:p w14:paraId="735414DC" w14:textId="6EF30330" w:rsidR="006D5838" w:rsidRPr="00B352AF" w:rsidRDefault="00024CF3" w:rsidP="1A24683D">
            <w:pPr>
              <w:spacing w:line="259" w:lineRule="auto"/>
              <w:rPr>
                <w:rFonts w:ascii="Century Gothic" w:hAnsi="Century Gothic"/>
                <w:i/>
                <w:iCs/>
                <w:sz w:val="20"/>
                <w:szCs w:val="20"/>
              </w:rPr>
            </w:pPr>
            <w:r w:rsidRPr="00B352AF">
              <w:rPr>
                <w:rFonts w:ascii="Century Gothic" w:hAnsi="Century Gothic"/>
                <w:i/>
                <w:iCs/>
                <w:sz w:val="20"/>
                <w:szCs w:val="20"/>
              </w:rPr>
              <w:t xml:space="preserve">Picture News </w:t>
            </w:r>
            <w:proofErr w:type="spellStart"/>
            <w:r w:rsidRPr="00B352AF">
              <w:rPr>
                <w:rFonts w:ascii="Century Gothic" w:hAnsi="Century Gothic"/>
                <w:i/>
                <w:iCs/>
                <w:sz w:val="20"/>
                <w:szCs w:val="20"/>
              </w:rPr>
              <w:t>floorbooks</w:t>
            </w:r>
            <w:proofErr w:type="spellEnd"/>
            <w:r w:rsidRPr="00B352AF">
              <w:rPr>
                <w:rFonts w:ascii="Century Gothic" w:hAnsi="Century Gothic"/>
                <w:i/>
                <w:iCs/>
                <w:sz w:val="20"/>
                <w:szCs w:val="20"/>
              </w:rPr>
              <w:t xml:space="preserve"> demonstrate that our children have multiple opportunities to reflect </w:t>
            </w:r>
            <w:r w:rsidR="00EC1E8D" w:rsidRPr="00B352AF">
              <w:rPr>
                <w:rFonts w:ascii="Century Gothic" w:hAnsi="Century Gothic"/>
                <w:i/>
                <w:iCs/>
                <w:sz w:val="20"/>
                <w:szCs w:val="20"/>
              </w:rPr>
              <w:t>on different faiths, feelings and beliefs. Topics are based on current World news.</w:t>
            </w:r>
          </w:p>
          <w:p w14:paraId="55262355" w14:textId="6AB6D235" w:rsidR="006D5838" w:rsidRPr="00B352AF" w:rsidRDefault="5BBD6495" w:rsidP="6CE3B0E1">
            <w:pPr>
              <w:spacing w:line="259" w:lineRule="auto"/>
              <w:rPr>
                <w:rFonts w:ascii="Century Gothic" w:hAnsi="Century Gothic"/>
                <w:i/>
                <w:iCs/>
                <w:sz w:val="20"/>
                <w:szCs w:val="20"/>
              </w:rPr>
            </w:pPr>
            <w:r w:rsidRPr="00B352AF">
              <w:rPr>
                <w:rFonts w:ascii="Century Gothic" w:hAnsi="Century Gothic"/>
                <w:i/>
                <w:iCs/>
                <w:sz w:val="20"/>
                <w:szCs w:val="20"/>
              </w:rPr>
              <w:t>Every Wednesday, pupils engage in a “book assembly” whereby they engage with literature from different communities.</w:t>
            </w:r>
          </w:p>
        </w:tc>
      </w:tr>
      <w:tr w:rsidR="006D5838" w:rsidRPr="00B352AF" w14:paraId="171AF1DE" w14:textId="77777777" w:rsidTr="004F01D4">
        <w:trPr>
          <w:trHeight w:val="2176"/>
        </w:trPr>
        <w:tc>
          <w:tcPr>
            <w:tcW w:w="658" w:type="dxa"/>
            <w:vMerge/>
          </w:tcPr>
          <w:p w14:paraId="431A8ACE" w14:textId="77777777" w:rsidR="006D5838" w:rsidRPr="00B352AF" w:rsidRDefault="006D5838">
            <w:pPr>
              <w:rPr>
                <w:rFonts w:ascii="Century Gothic" w:hAnsi="Century Gothic"/>
              </w:rPr>
            </w:pPr>
          </w:p>
        </w:tc>
        <w:tc>
          <w:tcPr>
            <w:tcW w:w="2745" w:type="dxa"/>
          </w:tcPr>
          <w:p w14:paraId="01C6C466" w14:textId="77777777" w:rsidR="006D5838" w:rsidRPr="00B352AF" w:rsidRDefault="006D5838" w:rsidP="00064191">
            <w:pPr>
              <w:pStyle w:val="Bulletsspaced"/>
              <w:rPr>
                <w:rFonts w:ascii="Century Gothic" w:hAnsi="Century Gothic"/>
              </w:rPr>
            </w:pPr>
            <w:r w:rsidRPr="00B352AF">
              <w:rPr>
                <w:rFonts w:ascii="Century Gothic" w:hAnsi="Century Gothic"/>
              </w:rPr>
              <w:t>Sense of enjoyment and fascination in learning about themselves, others and the world around them.</w:t>
            </w:r>
          </w:p>
          <w:p w14:paraId="6C4BD221" w14:textId="77777777" w:rsidR="006D5838" w:rsidRPr="00B352AF" w:rsidRDefault="006D5838" w:rsidP="00064191">
            <w:pPr>
              <w:pStyle w:val="Bulletsspaced"/>
              <w:rPr>
                <w:rFonts w:ascii="Century Gothic" w:hAnsi="Century Gothic"/>
              </w:rPr>
            </w:pPr>
          </w:p>
        </w:tc>
        <w:tc>
          <w:tcPr>
            <w:tcW w:w="8074" w:type="dxa"/>
          </w:tcPr>
          <w:p w14:paraId="33C93F44" w14:textId="76564842" w:rsidR="006D5838" w:rsidRPr="00B352AF" w:rsidRDefault="57E84CDF" w:rsidP="649956F4">
            <w:pPr>
              <w:rPr>
                <w:rFonts w:ascii="Century Gothic" w:hAnsi="Century Gothic"/>
                <w:sz w:val="20"/>
                <w:szCs w:val="20"/>
              </w:rPr>
            </w:pPr>
            <w:r w:rsidRPr="00B352AF">
              <w:rPr>
                <w:rFonts w:ascii="Century Gothic" w:hAnsi="Century Gothic"/>
                <w:sz w:val="20"/>
                <w:szCs w:val="20"/>
              </w:rPr>
              <w:t>The curriculum offers opportunities for celebrating faiths, tradition throughout the school year</w:t>
            </w:r>
            <w:r w:rsidR="491DA5F3" w:rsidRPr="00B352AF">
              <w:rPr>
                <w:rFonts w:ascii="Century Gothic" w:hAnsi="Century Gothic"/>
                <w:sz w:val="20"/>
                <w:szCs w:val="20"/>
              </w:rPr>
              <w:t>.</w:t>
            </w:r>
          </w:p>
        </w:tc>
        <w:tc>
          <w:tcPr>
            <w:tcW w:w="3975" w:type="dxa"/>
          </w:tcPr>
          <w:p w14:paraId="36B40996" w14:textId="77777777" w:rsidR="00024CF3" w:rsidRPr="00B352AF" w:rsidRDefault="00024CF3" w:rsidP="00024CF3">
            <w:pPr>
              <w:spacing w:line="259" w:lineRule="auto"/>
              <w:rPr>
                <w:rFonts w:ascii="Century Gothic" w:hAnsi="Century Gothic"/>
              </w:rPr>
            </w:pPr>
            <w:proofErr w:type="spellStart"/>
            <w:r w:rsidRPr="00B352AF">
              <w:rPr>
                <w:rFonts w:ascii="Century Gothic" w:hAnsi="Century Gothic"/>
                <w:i/>
                <w:iCs/>
                <w:sz w:val="20"/>
                <w:szCs w:val="20"/>
              </w:rPr>
              <w:t>Behaviour</w:t>
            </w:r>
            <w:proofErr w:type="spellEnd"/>
            <w:r w:rsidRPr="00B352AF">
              <w:rPr>
                <w:rFonts w:ascii="Century Gothic" w:hAnsi="Century Gothic"/>
                <w:i/>
                <w:iCs/>
                <w:sz w:val="20"/>
                <w:szCs w:val="20"/>
              </w:rPr>
              <w:t xml:space="preserve"> for learning is good and children actively engage well within lessons. </w:t>
            </w:r>
          </w:p>
          <w:p w14:paraId="4A8CD02C" w14:textId="33E084A7" w:rsidR="006D5838" w:rsidRPr="00B352AF" w:rsidRDefault="00024CF3" w:rsidP="00024CF3">
            <w:pPr>
              <w:rPr>
                <w:rFonts w:ascii="Century Gothic" w:hAnsi="Century Gothic"/>
                <w:i/>
                <w:sz w:val="20"/>
              </w:rPr>
            </w:pPr>
            <w:r w:rsidRPr="00B352AF">
              <w:rPr>
                <w:rFonts w:ascii="Century Gothic" w:hAnsi="Century Gothic"/>
                <w:i/>
                <w:iCs/>
                <w:sz w:val="20"/>
                <w:szCs w:val="20"/>
              </w:rPr>
              <w:t>Evidence: Facebook, Newsletter, Floor books.</w:t>
            </w:r>
          </w:p>
        </w:tc>
      </w:tr>
      <w:tr w:rsidR="006D5838" w:rsidRPr="00B352AF" w14:paraId="2A07EE46" w14:textId="77777777" w:rsidTr="004F01D4">
        <w:trPr>
          <w:trHeight w:val="2176"/>
        </w:trPr>
        <w:tc>
          <w:tcPr>
            <w:tcW w:w="658" w:type="dxa"/>
            <w:vMerge/>
          </w:tcPr>
          <w:p w14:paraId="7FBD88DE" w14:textId="77777777" w:rsidR="006D5838" w:rsidRPr="00B352AF" w:rsidRDefault="006D5838">
            <w:pPr>
              <w:rPr>
                <w:rFonts w:ascii="Century Gothic" w:hAnsi="Century Gothic"/>
              </w:rPr>
            </w:pPr>
          </w:p>
        </w:tc>
        <w:tc>
          <w:tcPr>
            <w:tcW w:w="2745" w:type="dxa"/>
          </w:tcPr>
          <w:p w14:paraId="2538A7D5" w14:textId="77777777" w:rsidR="006D5838" w:rsidRPr="00B352AF" w:rsidRDefault="006D5838" w:rsidP="00064191">
            <w:pPr>
              <w:pStyle w:val="Bulletsspaced"/>
              <w:rPr>
                <w:rFonts w:ascii="Century Gothic" w:hAnsi="Century Gothic"/>
              </w:rPr>
            </w:pPr>
            <w:r w:rsidRPr="00B352AF">
              <w:rPr>
                <w:rFonts w:ascii="Century Gothic" w:hAnsi="Century Gothic"/>
              </w:rPr>
              <w:t>Use of imagination and creativity in their learning.</w:t>
            </w:r>
          </w:p>
        </w:tc>
        <w:tc>
          <w:tcPr>
            <w:tcW w:w="8074" w:type="dxa"/>
            <w:vMerge w:val="restart"/>
          </w:tcPr>
          <w:p w14:paraId="36E3B9A7"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Giving children a sense of security, well-being, worth, purposefulness, connection and belonging. </w:t>
            </w:r>
          </w:p>
          <w:p w14:paraId="56616F73" w14:textId="77777777" w:rsidR="00823185" w:rsidRPr="00B352AF" w:rsidRDefault="00823185" w:rsidP="30E6037E">
            <w:pPr>
              <w:rPr>
                <w:rFonts w:ascii="Century Gothic" w:eastAsia="Arial" w:hAnsi="Century Gothic" w:cs="Arial"/>
                <w:sz w:val="20"/>
                <w:szCs w:val="20"/>
              </w:rPr>
            </w:pPr>
          </w:p>
          <w:p w14:paraId="056A337C"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Fostering high self-esteem by encouraging children to take risks or face challenges in their learning whilst being within a secure environment </w:t>
            </w:r>
          </w:p>
          <w:p w14:paraId="4F0E5130" w14:textId="77777777" w:rsidR="00823185" w:rsidRPr="00B352AF" w:rsidRDefault="00823185" w:rsidP="30E6037E">
            <w:pPr>
              <w:rPr>
                <w:rFonts w:ascii="Century Gothic" w:eastAsia="Arial" w:hAnsi="Century Gothic" w:cs="Arial"/>
                <w:sz w:val="20"/>
                <w:szCs w:val="20"/>
              </w:rPr>
            </w:pPr>
          </w:p>
          <w:p w14:paraId="1744CDD7"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Providing opportunities for children to use their own creativity and imagination and demonstrating our appreciation of the outcome </w:t>
            </w:r>
          </w:p>
          <w:p w14:paraId="286C9D09" w14:textId="77777777" w:rsidR="00823185" w:rsidRPr="00B352AF" w:rsidRDefault="00823185" w:rsidP="30E6037E">
            <w:pPr>
              <w:rPr>
                <w:rFonts w:ascii="Century Gothic" w:eastAsia="Arial" w:hAnsi="Century Gothic" w:cs="Arial"/>
                <w:sz w:val="20"/>
                <w:szCs w:val="20"/>
              </w:rPr>
            </w:pPr>
          </w:p>
          <w:p w14:paraId="1284F64A"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Offering opportunities for aesthetic experience throughout the curriculum but specifically in art, music, dance and literature. </w:t>
            </w:r>
          </w:p>
          <w:p w14:paraId="3887858D" w14:textId="77777777" w:rsidR="00823185" w:rsidRPr="00B352AF" w:rsidRDefault="00823185" w:rsidP="30E6037E">
            <w:pPr>
              <w:rPr>
                <w:rFonts w:ascii="Century Gothic" w:eastAsia="Arial" w:hAnsi="Century Gothic" w:cs="Arial"/>
                <w:sz w:val="20"/>
                <w:szCs w:val="20"/>
              </w:rPr>
            </w:pPr>
          </w:p>
          <w:p w14:paraId="16CAEAF5"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Making time for stillness, reflection, prayer and worship. </w:t>
            </w:r>
          </w:p>
          <w:p w14:paraId="1D5B0B6B" w14:textId="77777777" w:rsidR="00823185" w:rsidRPr="00B352AF" w:rsidRDefault="00823185" w:rsidP="30E6037E">
            <w:pPr>
              <w:rPr>
                <w:rFonts w:ascii="Century Gothic" w:eastAsia="Arial" w:hAnsi="Century Gothic" w:cs="Arial"/>
                <w:sz w:val="20"/>
                <w:szCs w:val="20"/>
              </w:rPr>
            </w:pPr>
          </w:p>
          <w:p w14:paraId="4466E1C6"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Posing questions that encourage children to consider meaning and purpose. </w:t>
            </w:r>
          </w:p>
          <w:p w14:paraId="4E83D0AA" w14:textId="77777777" w:rsidR="00823185" w:rsidRPr="00B352AF" w:rsidRDefault="00823185" w:rsidP="30E6037E">
            <w:pPr>
              <w:rPr>
                <w:rFonts w:ascii="Century Gothic" w:eastAsia="Arial" w:hAnsi="Century Gothic" w:cs="Arial"/>
                <w:sz w:val="20"/>
                <w:szCs w:val="20"/>
              </w:rPr>
            </w:pPr>
          </w:p>
          <w:p w14:paraId="1FA6EF1F"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Developing the children’s listening skills. We will demonstrate that we are listening to the children by our response to issues which they raise individually or through the School Council. </w:t>
            </w:r>
          </w:p>
          <w:p w14:paraId="6EDF59C0" w14:textId="77777777" w:rsidR="00823185" w:rsidRPr="00B352AF" w:rsidRDefault="00823185" w:rsidP="30E6037E">
            <w:pPr>
              <w:rPr>
                <w:rFonts w:ascii="Century Gothic" w:eastAsia="Arial" w:hAnsi="Century Gothic" w:cs="Arial"/>
                <w:sz w:val="20"/>
                <w:szCs w:val="20"/>
              </w:rPr>
            </w:pPr>
          </w:p>
          <w:p w14:paraId="2FBD23F8"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Showing that when it is not possible to provide an absolute answer it is acceptable to offer a variety of options. </w:t>
            </w:r>
          </w:p>
          <w:p w14:paraId="25028A8A" w14:textId="77777777" w:rsidR="00823185" w:rsidRPr="00B352AF" w:rsidRDefault="00823185" w:rsidP="30E6037E">
            <w:pPr>
              <w:rPr>
                <w:rFonts w:ascii="Century Gothic" w:eastAsia="Arial" w:hAnsi="Century Gothic" w:cs="Arial"/>
                <w:sz w:val="20"/>
                <w:szCs w:val="20"/>
              </w:rPr>
            </w:pPr>
          </w:p>
          <w:p w14:paraId="6CAC87EE"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lastRenderedPageBreak/>
              <w:t xml:space="preserve">Working to improve cooperation and understanding between individual children and groups of children. </w:t>
            </w:r>
          </w:p>
          <w:p w14:paraId="203F975F" w14:textId="77777777" w:rsidR="00823185" w:rsidRPr="00B352AF" w:rsidRDefault="00823185" w:rsidP="30E6037E">
            <w:pPr>
              <w:rPr>
                <w:rFonts w:ascii="Century Gothic" w:eastAsia="Arial" w:hAnsi="Century Gothic" w:cs="Arial"/>
                <w:sz w:val="20"/>
                <w:szCs w:val="20"/>
              </w:rPr>
            </w:pPr>
          </w:p>
          <w:p w14:paraId="22E6DE9E" w14:textId="77777777"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 xml:space="preserve">Fostering emotional well-being by encouraging children to express their feelings and by controlling their emotional </w:t>
            </w:r>
            <w:proofErr w:type="spellStart"/>
            <w:r w:rsidRPr="00B352AF">
              <w:rPr>
                <w:rFonts w:ascii="Century Gothic" w:eastAsia="Arial" w:hAnsi="Century Gothic" w:cs="Arial"/>
                <w:sz w:val="20"/>
                <w:szCs w:val="20"/>
              </w:rPr>
              <w:t>behaviour</w:t>
            </w:r>
            <w:proofErr w:type="spellEnd"/>
            <w:r w:rsidRPr="00B352AF">
              <w:rPr>
                <w:rFonts w:ascii="Century Gothic" w:eastAsia="Arial" w:hAnsi="Century Gothic" w:cs="Arial"/>
                <w:sz w:val="20"/>
                <w:szCs w:val="20"/>
              </w:rPr>
              <w:t xml:space="preserve">. </w:t>
            </w:r>
          </w:p>
          <w:p w14:paraId="5BF18CF7" w14:textId="77777777" w:rsidR="00823185" w:rsidRPr="00B352AF" w:rsidRDefault="00823185" w:rsidP="30E6037E">
            <w:pPr>
              <w:rPr>
                <w:rFonts w:ascii="Century Gothic" w:eastAsia="Arial" w:hAnsi="Century Gothic" w:cs="Arial"/>
                <w:sz w:val="20"/>
                <w:szCs w:val="20"/>
              </w:rPr>
            </w:pPr>
          </w:p>
          <w:p w14:paraId="098B6189" w14:textId="338A6DCF" w:rsidR="00823185" w:rsidRPr="00B352AF" w:rsidRDefault="40320429" w:rsidP="30E6037E">
            <w:pPr>
              <w:rPr>
                <w:rFonts w:ascii="Century Gothic" w:eastAsia="Arial" w:hAnsi="Century Gothic" w:cs="Arial"/>
                <w:sz w:val="20"/>
                <w:szCs w:val="20"/>
              </w:rPr>
            </w:pPr>
            <w:r w:rsidRPr="00B352AF">
              <w:rPr>
                <w:rFonts w:ascii="Century Gothic" w:eastAsia="Arial" w:hAnsi="Century Gothic" w:cs="Arial"/>
                <w:sz w:val="20"/>
                <w:szCs w:val="20"/>
              </w:rPr>
              <w:t>Developing the capacity for evaluative reasoning and critical thought.</w:t>
            </w:r>
          </w:p>
        </w:tc>
        <w:tc>
          <w:tcPr>
            <w:tcW w:w="3975" w:type="dxa"/>
          </w:tcPr>
          <w:p w14:paraId="500852F6" w14:textId="44E6CBF9" w:rsidR="006D5838" w:rsidRPr="00B352AF" w:rsidRDefault="3F6D91D0" w:rsidP="712962D7">
            <w:pPr>
              <w:rPr>
                <w:rFonts w:ascii="Century Gothic" w:hAnsi="Century Gothic"/>
                <w:i/>
                <w:iCs/>
                <w:sz w:val="20"/>
                <w:szCs w:val="20"/>
              </w:rPr>
            </w:pPr>
            <w:r w:rsidRPr="00B352AF">
              <w:rPr>
                <w:rFonts w:ascii="Century Gothic" w:hAnsi="Century Gothic"/>
                <w:i/>
                <w:iCs/>
                <w:sz w:val="20"/>
                <w:szCs w:val="20"/>
              </w:rPr>
              <w:lastRenderedPageBreak/>
              <w:t xml:space="preserve">Opportunities are </w:t>
            </w:r>
            <w:r w:rsidR="4DCFFDDF" w:rsidRPr="00B352AF">
              <w:rPr>
                <w:rFonts w:ascii="Century Gothic" w:hAnsi="Century Gothic"/>
                <w:i/>
                <w:iCs/>
                <w:sz w:val="20"/>
                <w:szCs w:val="20"/>
              </w:rPr>
              <w:t>built</w:t>
            </w:r>
            <w:r w:rsidRPr="00B352AF">
              <w:rPr>
                <w:rFonts w:ascii="Century Gothic" w:hAnsi="Century Gothic"/>
                <w:i/>
                <w:iCs/>
                <w:sz w:val="20"/>
                <w:szCs w:val="20"/>
              </w:rPr>
              <w:t xml:space="preserve"> into the curriculum to express themselves. </w:t>
            </w:r>
          </w:p>
          <w:p w14:paraId="2166D861" w14:textId="5D7303E5" w:rsidR="006D5838" w:rsidRPr="00B352AF" w:rsidRDefault="006D5838" w:rsidP="712962D7">
            <w:pPr>
              <w:rPr>
                <w:rFonts w:ascii="Century Gothic" w:hAnsi="Century Gothic"/>
                <w:i/>
                <w:iCs/>
                <w:sz w:val="20"/>
                <w:szCs w:val="20"/>
              </w:rPr>
            </w:pPr>
          </w:p>
          <w:p w14:paraId="52E16297" w14:textId="39906703" w:rsidR="006D5838" w:rsidRPr="00B352AF" w:rsidRDefault="3F6D91D0" w:rsidP="5CA8740F">
            <w:pPr>
              <w:rPr>
                <w:rFonts w:ascii="Century Gothic" w:hAnsi="Century Gothic"/>
                <w:i/>
                <w:iCs/>
                <w:sz w:val="20"/>
                <w:szCs w:val="20"/>
              </w:rPr>
            </w:pPr>
            <w:r w:rsidRPr="00B352AF">
              <w:rPr>
                <w:rFonts w:ascii="Century Gothic" w:hAnsi="Century Gothic"/>
                <w:i/>
                <w:iCs/>
                <w:sz w:val="20"/>
                <w:szCs w:val="20"/>
              </w:rPr>
              <w:t xml:space="preserve">Evidence: </w:t>
            </w:r>
            <w:proofErr w:type="spellStart"/>
            <w:r w:rsidRPr="00B352AF">
              <w:rPr>
                <w:rFonts w:ascii="Century Gothic" w:hAnsi="Century Gothic"/>
                <w:i/>
                <w:iCs/>
                <w:sz w:val="20"/>
                <w:szCs w:val="20"/>
              </w:rPr>
              <w:t>explorify</w:t>
            </w:r>
            <w:proofErr w:type="spellEnd"/>
            <w:r w:rsidRPr="00B352AF">
              <w:rPr>
                <w:rFonts w:ascii="Century Gothic" w:hAnsi="Century Gothic"/>
                <w:i/>
                <w:iCs/>
                <w:sz w:val="20"/>
                <w:szCs w:val="20"/>
              </w:rPr>
              <w:t>,</w:t>
            </w:r>
          </w:p>
          <w:p w14:paraId="43297F5D" w14:textId="188BB793" w:rsidR="006D5838" w:rsidRPr="00B352AF" w:rsidRDefault="3F6D91D0">
            <w:pPr>
              <w:rPr>
                <w:rFonts w:ascii="Century Gothic" w:hAnsi="Century Gothic"/>
                <w:i/>
                <w:iCs/>
                <w:sz w:val="20"/>
                <w:szCs w:val="20"/>
              </w:rPr>
            </w:pPr>
            <w:r w:rsidRPr="00B352AF">
              <w:rPr>
                <w:rFonts w:ascii="Century Gothic" w:hAnsi="Century Gothic"/>
                <w:i/>
                <w:iCs/>
                <w:sz w:val="20"/>
                <w:szCs w:val="20"/>
              </w:rPr>
              <w:t xml:space="preserve">think/know/wonder, curiosity. John Dyer. </w:t>
            </w:r>
            <w:r w:rsidR="70928BD0" w:rsidRPr="00B352AF">
              <w:rPr>
                <w:rFonts w:ascii="Century Gothic" w:hAnsi="Century Gothic"/>
                <w:i/>
                <w:iCs/>
                <w:sz w:val="20"/>
                <w:szCs w:val="20"/>
              </w:rPr>
              <w:t xml:space="preserve">Drama club. Shakespeare week. Poetry readings. Forest school. </w:t>
            </w:r>
          </w:p>
        </w:tc>
      </w:tr>
      <w:tr w:rsidR="006D5838" w:rsidRPr="00B352AF" w14:paraId="39C3A745" w14:textId="77777777" w:rsidTr="004F01D4">
        <w:trPr>
          <w:trHeight w:val="1050"/>
        </w:trPr>
        <w:tc>
          <w:tcPr>
            <w:tcW w:w="658" w:type="dxa"/>
            <w:vMerge/>
          </w:tcPr>
          <w:p w14:paraId="0D4CC4F5" w14:textId="77777777" w:rsidR="006D5838" w:rsidRPr="00B352AF" w:rsidRDefault="006D5838">
            <w:pPr>
              <w:rPr>
                <w:rFonts w:ascii="Century Gothic" w:hAnsi="Century Gothic"/>
              </w:rPr>
            </w:pPr>
          </w:p>
        </w:tc>
        <w:tc>
          <w:tcPr>
            <w:tcW w:w="2745" w:type="dxa"/>
          </w:tcPr>
          <w:p w14:paraId="552C9018" w14:textId="77777777" w:rsidR="006D5838" w:rsidRPr="00B352AF" w:rsidRDefault="006D5838" w:rsidP="009C7992">
            <w:pPr>
              <w:pStyle w:val="Bulletsspaced-lastbullet"/>
              <w:numPr>
                <w:ilvl w:val="0"/>
                <w:numId w:val="0"/>
              </w:numPr>
              <w:rPr>
                <w:rFonts w:ascii="Century Gothic" w:hAnsi="Century Gothic"/>
                <w:sz w:val="20"/>
              </w:rPr>
            </w:pPr>
            <w:r w:rsidRPr="00B352AF">
              <w:rPr>
                <w:rFonts w:ascii="Century Gothic" w:hAnsi="Century Gothic"/>
                <w:sz w:val="20"/>
              </w:rPr>
              <w:t>Willingness to reflect on their experiences.</w:t>
            </w:r>
          </w:p>
          <w:p w14:paraId="29A0BF30" w14:textId="77777777" w:rsidR="006D5838" w:rsidRPr="00B352AF" w:rsidRDefault="006D5838">
            <w:pPr>
              <w:rPr>
                <w:rFonts w:ascii="Century Gothic" w:hAnsi="Century Gothic"/>
              </w:rPr>
            </w:pPr>
          </w:p>
        </w:tc>
        <w:tc>
          <w:tcPr>
            <w:tcW w:w="8074" w:type="dxa"/>
            <w:vMerge/>
          </w:tcPr>
          <w:p w14:paraId="16D35F72" w14:textId="4815B5CC" w:rsidR="006D5838" w:rsidRPr="00B352AF" w:rsidRDefault="006D5838">
            <w:pPr>
              <w:rPr>
                <w:rFonts w:ascii="Century Gothic" w:hAnsi="Century Gothic"/>
                <w:sz w:val="20"/>
              </w:rPr>
            </w:pPr>
          </w:p>
        </w:tc>
        <w:tc>
          <w:tcPr>
            <w:tcW w:w="3975" w:type="dxa"/>
          </w:tcPr>
          <w:p w14:paraId="05B15DBA" w14:textId="30BC2194" w:rsidR="006D5838" w:rsidRPr="00B352AF" w:rsidRDefault="5E960493" w:rsidP="5C0D34B3">
            <w:pPr>
              <w:rPr>
                <w:rFonts w:ascii="Century Gothic" w:hAnsi="Century Gothic"/>
                <w:i/>
                <w:iCs/>
                <w:sz w:val="20"/>
                <w:szCs w:val="20"/>
              </w:rPr>
            </w:pPr>
            <w:r w:rsidRPr="00B352AF">
              <w:rPr>
                <w:rFonts w:ascii="Century Gothic" w:hAnsi="Century Gothic"/>
                <w:i/>
                <w:iCs/>
                <w:sz w:val="20"/>
                <w:szCs w:val="20"/>
              </w:rPr>
              <w:t xml:space="preserve">Lesson journeys always provide an opportunity to </w:t>
            </w:r>
            <w:proofErr w:type="spellStart"/>
            <w:r w:rsidRPr="00B352AF">
              <w:rPr>
                <w:rFonts w:ascii="Century Gothic" w:hAnsi="Century Gothic"/>
                <w:i/>
                <w:iCs/>
                <w:sz w:val="20"/>
                <w:szCs w:val="20"/>
              </w:rPr>
              <w:t>summarise</w:t>
            </w:r>
            <w:proofErr w:type="spellEnd"/>
            <w:r w:rsidRPr="00B352AF">
              <w:rPr>
                <w:rFonts w:ascii="Century Gothic" w:hAnsi="Century Gothic"/>
                <w:i/>
                <w:iCs/>
                <w:sz w:val="20"/>
                <w:szCs w:val="20"/>
              </w:rPr>
              <w:t xml:space="preserve"> the learning (in a nutshell). </w:t>
            </w:r>
          </w:p>
          <w:p w14:paraId="46014512" w14:textId="517C9CBB" w:rsidR="006D5838" w:rsidRPr="00B352AF" w:rsidRDefault="5E960493">
            <w:pPr>
              <w:rPr>
                <w:rFonts w:ascii="Century Gothic" w:hAnsi="Century Gothic"/>
                <w:i/>
                <w:iCs/>
                <w:sz w:val="20"/>
                <w:szCs w:val="20"/>
              </w:rPr>
            </w:pPr>
            <w:r w:rsidRPr="00B352AF">
              <w:rPr>
                <w:rFonts w:ascii="Century Gothic" w:hAnsi="Century Gothic"/>
                <w:i/>
                <w:iCs/>
                <w:sz w:val="20"/>
                <w:szCs w:val="20"/>
              </w:rPr>
              <w:t xml:space="preserve">Pupil feedback is always considered and acted upon through pupil voice. </w:t>
            </w:r>
          </w:p>
        </w:tc>
      </w:tr>
      <w:tr w:rsidR="000351F6" w:rsidRPr="00B352AF" w14:paraId="16B01264" w14:textId="77777777" w:rsidTr="004F01D4">
        <w:trPr>
          <w:trHeight w:val="862"/>
        </w:trPr>
        <w:tc>
          <w:tcPr>
            <w:tcW w:w="658" w:type="dxa"/>
            <w:vMerge w:val="restart"/>
            <w:shd w:val="clear" w:color="auto" w:fill="00B0F0"/>
          </w:tcPr>
          <w:p w14:paraId="21F4D2D7" w14:textId="77777777" w:rsidR="00BB0AFE" w:rsidRPr="00B352AF" w:rsidRDefault="00BB0AFE">
            <w:pPr>
              <w:rPr>
                <w:rFonts w:ascii="Century Gothic" w:hAnsi="Century Gothic"/>
              </w:rPr>
            </w:pPr>
          </w:p>
          <w:p w14:paraId="4849549A" w14:textId="77777777" w:rsidR="00BB0AFE" w:rsidRPr="00B352AF" w:rsidRDefault="00BB0AFE">
            <w:pPr>
              <w:rPr>
                <w:rFonts w:ascii="Century Gothic" w:hAnsi="Century Gothic"/>
              </w:rPr>
            </w:pPr>
          </w:p>
          <w:p w14:paraId="403F7143" w14:textId="77777777" w:rsidR="00BB0AFE" w:rsidRPr="00B352AF" w:rsidRDefault="00BB0AFE">
            <w:pPr>
              <w:rPr>
                <w:rFonts w:ascii="Century Gothic" w:hAnsi="Century Gothic"/>
              </w:rPr>
            </w:pPr>
          </w:p>
          <w:p w14:paraId="5CE8DE98"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M</w:t>
            </w:r>
          </w:p>
          <w:p w14:paraId="6CB06374"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O</w:t>
            </w:r>
          </w:p>
          <w:p w14:paraId="45E44B1B"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R</w:t>
            </w:r>
          </w:p>
          <w:p w14:paraId="62222F49"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A</w:t>
            </w:r>
          </w:p>
          <w:p w14:paraId="547CF39D" w14:textId="77777777" w:rsidR="000351F6" w:rsidRPr="00B352AF" w:rsidRDefault="00BB0AFE" w:rsidP="00BB0AFE">
            <w:pPr>
              <w:jc w:val="center"/>
              <w:rPr>
                <w:rFonts w:ascii="Century Gothic" w:hAnsi="Century Gothic"/>
                <w:color w:val="0000FF"/>
                <w:sz w:val="48"/>
              </w:rPr>
            </w:pPr>
            <w:r w:rsidRPr="00B352AF">
              <w:rPr>
                <w:rFonts w:ascii="Century Gothic" w:hAnsi="Century Gothic"/>
                <w:color w:val="FFFFFF" w:themeColor="background1"/>
                <w:sz w:val="48"/>
              </w:rPr>
              <w:t>L</w:t>
            </w:r>
          </w:p>
        </w:tc>
        <w:tc>
          <w:tcPr>
            <w:tcW w:w="2745" w:type="dxa"/>
          </w:tcPr>
          <w:p w14:paraId="589A9DAF" w14:textId="77777777" w:rsidR="009562F9" w:rsidRPr="00B352AF" w:rsidRDefault="009562F9" w:rsidP="00064191">
            <w:pPr>
              <w:pStyle w:val="Bulletsspaced"/>
              <w:rPr>
                <w:rFonts w:ascii="Century Gothic" w:hAnsi="Century Gothic"/>
                <w:lang w:eastAsia="en-GB"/>
              </w:rPr>
            </w:pPr>
            <w:r w:rsidRPr="00B352AF">
              <w:rPr>
                <w:rFonts w:ascii="Century Gothic" w:hAnsi="Century Gothic"/>
              </w:rPr>
              <w:t xml:space="preserve">Ability to recognise the difference between right and wrong, </w:t>
            </w:r>
            <w:r w:rsidRPr="00B352AF">
              <w:rPr>
                <w:rFonts w:ascii="Century Gothic" w:hAnsi="Century Gothic"/>
                <w:lang w:eastAsia="en-GB"/>
              </w:rPr>
              <w:t xml:space="preserve">readily apply this understanding in their own lives and, in so doing, respect the civil and criminal law of England. </w:t>
            </w:r>
          </w:p>
          <w:p w14:paraId="3EA01FA3" w14:textId="77777777" w:rsidR="000351F6" w:rsidRPr="00B352AF" w:rsidRDefault="000351F6">
            <w:pPr>
              <w:rPr>
                <w:rFonts w:ascii="Century Gothic" w:hAnsi="Century Gothic"/>
              </w:rPr>
            </w:pPr>
          </w:p>
        </w:tc>
        <w:tc>
          <w:tcPr>
            <w:tcW w:w="8074" w:type="dxa"/>
          </w:tcPr>
          <w:p w14:paraId="5C2AC68C" w14:textId="77777777" w:rsidR="00823185" w:rsidRPr="00B352AF" w:rsidRDefault="048B3000" w:rsidP="649956F4">
            <w:pPr>
              <w:rPr>
                <w:rFonts w:ascii="Century Gothic" w:eastAsia="Arial" w:hAnsi="Century Gothic" w:cs="Arial"/>
                <w:color w:val="000000" w:themeColor="text1"/>
                <w:sz w:val="20"/>
                <w:szCs w:val="20"/>
              </w:rPr>
            </w:pPr>
            <w:r w:rsidRPr="00B352AF">
              <w:rPr>
                <w:rFonts w:ascii="Century Gothic" w:eastAsia="Arial" w:hAnsi="Century Gothic" w:cs="Arial"/>
                <w:color w:val="000000" w:themeColor="text1"/>
                <w:sz w:val="20"/>
                <w:szCs w:val="20"/>
              </w:rPr>
              <w:t xml:space="preserve">We ensure that the fundamental British values are introduced, discussed and lived out through the ethos and day-to-day work of the school. </w:t>
            </w:r>
          </w:p>
          <w:p w14:paraId="27CCBD47" w14:textId="77777777" w:rsidR="00823185" w:rsidRPr="00B352AF" w:rsidRDefault="00823185" w:rsidP="649956F4">
            <w:pPr>
              <w:rPr>
                <w:rFonts w:ascii="Century Gothic" w:eastAsia="Arial" w:hAnsi="Century Gothic" w:cs="Arial"/>
                <w:color w:val="000000" w:themeColor="text1"/>
                <w:sz w:val="20"/>
                <w:szCs w:val="20"/>
              </w:rPr>
            </w:pPr>
          </w:p>
          <w:p w14:paraId="1FEA7A9F" w14:textId="700FC385" w:rsidR="000351F6" w:rsidRPr="00B352AF" w:rsidRDefault="048B3000" w:rsidP="649956F4">
            <w:pPr>
              <w:rPr>
                <w:rFonts w:ascii="Century Gothic" w:eastAsia="Arial" w:hAnsi="Century Gothic" w:cs="Arial"/>
                <w:color w:val="000000" w:themeColor="text1"/>
                <w:sz w:val="20"/>
                <w:szCs w:val="20"/>
              </w:rPr>
            </w:pPr>
            <w:r w:rsidRPr="00B352AF">
              <w:rPr>
                <w:rFonts w:ascii="Century Gothic" w:eastAsia="Arial" w:hAnsi="Century Gothic" w:cs="Arial"/>
                <w:color w:val="000000" w:themeColor="text1"/>
                <w:sz w:val="20"/>
                <w:szCs w:val="20"/>
              </w:rPr>
              <w:t>Every opportunity is taken to reinforce and embed them. It is especially through our RE and PSHE curriculum, as well as daily reflection time, that provides e</w:t>
            </w:r>
            <w:r w:rsidRPr="00B352AF">
              <w:rPr>
                <w:rFonts w:ascii="Century Gothic" w:eastAsia="Arial" w:hAnsi="Century Gothic" w:cs="Arial"/>
                <w:sz w:val="20"/>
                <w:szCs w:val="20"/>
              </w:rPr>
              <w:t>xcellent opportunities to elaborate and</w:t>
            </w:r>
            <w:r w:rsidR="0A57D4B3" w:rsidRPr="00B352AF">
              <w:rPr>
                <w:rFonts w:ascii="Century Gothic" w:eastAsia="Arial" w:hAnsi="Century Gothic" w:cs="Arial"/>
                <w:sz w:val="20"/>
                <w:szCs w:val="20"/>
              </w:rPr>
              <w:t xml:space="preserve"> </w:t>
            </w:r>
            <w:r w:rsidRPr="00B352AF">
              <w:rPr>
                <w:rFonts w:ascii="Century Gothic" w:eastAsia="Arial" w:hAnsi="Century Gothic" w:cs="Arial"/>
                <w:sz w:val="20"/>
                <w:szCs w:val="20"/>
              </w:rPr>
              <w:t>develop children’s understanding of these values.</w:t>
            </w:r>
          </w:p>
        </w:tc>
        <w:tc>
          <w:tcPr>
            <w:tcW w:w="3975" w:type="dxa"/>
          </w:tcPr>
          <w:p w14:paraId="016EE767" w14:textId="6EF5A885" w:rsidR="000351F6" w:rsidRPr="00B352AF" w:rsidRDefault="6FBAF65C">
            <w:pPr>
              <w:rPr>
                <w:rFonts w:ascii="Century Gothic" w:hAnsi="Century Gothic"/>
                <w:sz w:val="20"/>
                <w:szCs w:val="20"/>
              </w:rPr>
            </w:pPr>
            <w:r w:rsidRPr="00B352AF">
              <w:rPr>
                <w:rFonts w:ascii="Century Gothic" w:hAnsi="Century Gothic"/>
                <w:sz w:val="20"/>
                <w:szCs w:val="20"/>
              </w:rPr>
              <w:t xml:space="preserve">Behavior throughout the school is typically good. There are opportunities throughout the curriculum for visits from external people such as police, health visitors, the RLNI and the fire brigade. Through the school council, students have had opportunities to visit the council offices in Truro. </w:t>
            </w:r>
          </w:p>
        </w:tc>
      </w:tr>
      <w:tr w:rsidR="000351F6" w:rsidRPr="00B352AF" w14:paraId="39881852" w14:textId="77777777" w:rsidTr="004F01D4">
        <w:trPr>
          <w:trHeight w:val="862"/>
        </w:trPr>
        <w:tc>
          <w:tcPr>
            <w:tcW w:w="658" w:type="dxa"/>
            <w:vMerge/>
          </w:tcPr>
          <w:p w14:paraId="7BBE541A" w14:textId="77777777" w:rsidR="000351F6" w:rsidRPr="00B352AF" w:rsidRDefault="000351F6">
            <w:pPr>
              <w:rPr>
                <w:rFonts w:ascii="Century Gothic" w:hAnsi="Century Gothic"/>
              </w:rPr>
            </w:pPr>
          </w:p>
        </w:tc>
        <w:tc>
          <w:tcPr>
            <w:tcW w:w="2745" w:type="dxa"/>
          </w:tcPr>
          <w:p w14:paraId="4FAD639E" w14:textId="77777777" w:rsidR="009562F9" w:rsidRPr="00B352AF" w:rsidRDefault="009562F9" w:rsidP="00064191">
            <w:pPr>
              <w:pStyle w:val="Bulletsspaced"/>
              <w:rPr>
                <w:rFonts w:ascii="Century Gothic" w:hAnsi="Century Gothic"/>
                <w:lang w:eastAsia="en-GB"/>
              </w:rPr>
            </w:pPr>
            <w:r w:rsidRPr="00B352AF">
              <w:rPr>
                <w:rFonts w:ascii="Century Gothic" w:hAnsi="Century Gothic"/>
                <w:lang w:eastAsia="en-GB"/>
              </w:rPr>
              <w:t>Understanding of the consequences of their behaviour and actions.</w:t>
            </w:r>
          </w:p>
          <w:p w14:paraId="49D37180" w14:textId="77777777" w:rsidR="000351F6" w:rsidRPr="00B352AF" w:rsidRDefault="000351F6">
            <w:pPr>
              <w:rPr>
                <w:rFonts w:ascii="Century Gothic" w:hAnsi="Century Gothic"/>
              </w:rPr>
            </w:pPr>
          </w:p>
        </w:tc>
        <w:tc>
          <w:tcPr>
            <w:tcW w:w="8074" w:type="dxa"/>
          </w:tcPr>
          <w:p w14:paraId="2F0A8F02" w14:textId="50354B86" w:rsidR="000351F6" w:rsidRPr="00B352AF" w:rsidRDefault="5574E269" w:rsidP="649956F4">
            <w:pPr>
              <w:rPr>
                <w:rFonts w:ascii="Century Gothic" w:hAnsi="Century Gothic"/>
                <w:sz w:val="20"/>
                <w:szCs w:val="20"/>
              </w:rPr>
            </w:pPr>
            <w:r w:rsidRPr="00B352AF">
              <w:rPr>
                <w:rFonts w:ascii="Century Gothic" w:hAnsi="Century Gothic"/>
                <w:sz w:val="20"/>
                <w:szCs w:val="20"/>
              </w:rPr>
              <w:t xml:space="preserve">ASPIRE and St Stephen </w:t>
            </w:r>
            <w:r w:rsidR="3CB97DAF" w:rsidRPr="00B352AF">
              <w:rPr>
                <w:rFonts w:ascii="Century Gothic" w:hAnsi="Century Gothic"/>
                <w:sz w:val="20"/>
                <w:szCs w:val="20"/>
              </w:rPr>
              <w:t>vision and ethos</w:t>
            </w:r>
          </w:p>
          <w:p w14:paraId="4FB611D1" w14:textId="50D474E2" w:rsidR="000351F6" w:rsidRPr="00B352AF" w:rsidRDefault="3CB97DAF" w:rsidP="649956F4">
            <w:pPr>
              <w:rPr>
                <w:rFonts w:ascii="Century Gothic" w:hAnsi="Century Gothic"/>
                <w:sz w:val="20"/>
                <w:szCs w:val="20"/>
              </w:rPr>
            </w:pPr>
            <w:r w:rsidRPr="00B352AF">
              <w:rPr>
                <w:rFonts w:ascii="Century Gothic" w:hAnsi="Century Gothic"/>
                <w:sz w:val="20"/>
                <w:szCs w:val="20"/>
              </w:rPr>
              <w:t xml:space="preserve">School </w:t>
            </w:r>
            <w:r w:rsidR="5574E269" w:rsidRPr="00B352AF">
              <w:rPr>
                <w:rFonts w:ascii="Century Gothic" w:hAnsi="Century Gothic"/>
                <w:sz w:val="20"/>
                <w:szCs w:val="20"/>
              </w:rPr>
              <w:t xml:space="preserve">rules and </w:t>
            </w:r>
            <w:r w:rsidR="484AD3BE" w:rsidRPr="00B352AF">
              <w:rPr>
                <w:rFonts w:ascii="Century Gothic" w:hAnsi="Century Gothic"/>
                <w:sz w:val="20"/>
                <w:szCs w:val="20"/>
              </w:rPr>
              <w:t>expectations</w:t>
            </w:r>
            <w:r w:rsidR="5574E269" w:rsidRPr="00B352AF">
              <w:rPr>
                <w:rFonts w:ascii="Century Gothic" w:hAnsi="Century Gothic"/>
                <w:sz w:val="20"/>
                <w:szCs w:val="20"/>
              </w:rPr>
              <w:t xml:space="preserve"> – rewards and sanctions</w:t>
            </w:r>
          </w:p>
        </w:tc>
        <w:tc>
          <w:tcPr>
            <w:tcW w:w="3975" w:type="dxa"/>
          </w:tcPr>
          <w:p w14:paraId="500A4FD7" w14:textId="00570245" w:rsidR="000351F6" w:rsidRPr="00B352AF" w:rsidRDefault="54E43804" w:rsidP="159382F8">
            <w:pPr>
              <w:rPr>
                <w:rFonts w:ascii="Century Gothic" w:hAnsi="Century Gothic"/>
                <w:i/>
                <w:iCs/>
                <w:sz w:val="20"/>
                <w:szCs w:val="20"/>
              </w:rPr>
            </w:pPr>
            <w:proofErr w:type="spellStart"/>
            <w:r w:rsidRPr="00B352AF">
              <w:rPr>
                <w:rFonts w:ascii="Century Gothic" w:hAnsi="Century Gothic"/>
                <w:i/>
                <w:iCs/>
                <w:sz w:val="20"/>
                <w:szCs w:val="20"/>
              </w:rPr>
              <w:t>Behaviour</w:t>
            </w:r>
            <w:proofErr w:type="spellEnd"/>
            <w:r w:rsidRPr="00B352AF">
              <w:rPr>
                <w:rFonts w:ascii="Century Gothic" w:hAnsi="Century Gothic"/>
                <w:i/>
                <w:iCs/>
                <w:sz w:val="20"/>
                <w:szCs w:val="20"/>
              </w:rPr>
              <w:t xml:space="preserve"> is reflected upon by pupils and pupils are aware of the behavior code in school.</w:t>
            </w:r>
          </w:p>
          <w:p w14:paraId="16D6625C" w14:textId="12ADAEF9" w:rsidR="000351F6" w:rsidRPr="00B352AF" w:rsidRDefault="54E43804">
            <w:pPr>
              <w:rPr>
                <w:rFonts w:ascii="Century Gothic" w:hAnsi="Century Gothic"/>
                <w:i/>
                <w:iCs/>
                <w:sz w:val="20"/>
                <w:szCs w:val="20"/>
              </w:rPr>
            </w:pPr>
            <w:r w:rsidRPr="00B352AF">
              <w:rPr>
                <w:rFonts w:ascii="Century Gothic" w:hAnsi="Century Gothic"/>
                <w:i/>
                <w:iCs/>
                <w:sz w:val="20"/>
                <w:szCs w:val="20"/>
              </w:rPr>
              <w:t>SEMH and SEND pupils are supported in line with their individual documentation.</w:t>
            </w:r>
          </w:p>
        </w:tc>
      </w:tr>
      <w:tr w:rsidR="000351F6" w:rsidRPr="00B352AF" w14:paraId="2CC067A5" w14:textId="77777777" w:rsidTr="004F01D4">
        <w:trPr>
          <w:trHeight w:val="862"/>
        </w:trPr>
        <w:tc>
          <w:tcPr>
            <w:tcW w:w="658" w:type="dxa"/>
            <w:vMerge/>
          </w:tcPr>
          <w:p w14:paraId="3519E4C5" w14:textId="77777777" w:rsidR="000351F6" w:rsidRPr="00B352AF" w:rsidRDefault="000351F6">
            <w:pPr>
              <w:rPr>
                <w:rFonts w:ascii="Century Gothic" w:hAnsi="Century Gothic"/>
              </w:rPr>
            </w:pPr>
          </w:p>
        </w:tc>
        <w:tc>
          <w:tcPr>
            <w:tcW w:w="2745" w:type="dxa"/>
          </w:tcPr>
          <w:p w14:paraId="3D6A3162" w14:textId="6F0F4674" w:rsidR="009562F9" w:rsidRPr="00B352AF" w:rsidRDefault="009562F9" w:rsidP="649956F4">
            <w:pPr>
              <w:pStyle w:val="Bulletsspaced-lastbullet"/>
              <w:numPr>
                <w:ilvl w:val="0"/>
                <w:numId w:val="0"/>
              </w:numPr>
              <w:tabs>
                <w:tab w:val="clear" w:pos="567"/>
              </w:tabs>
              <w:rPr>
                <w:rFonts w:ascii="Century Gothic" w:hAnsi="Century Gothic"/>
                <w:sz w:val="20"/>
                <w:szCs w:val="20"/>
              </w:rPr>
            </w:pPr>
            <w:r w:rsidRPr="00B352AF">
              <w:rPr>
                <w:rFonts w:ascii="Century Gothic" w:hAnsi="Century Gothic"/>
                <w:sz w:val="20"/>
                <w:szCs w:val="20"/>
                <w:lang w:eastAsia="en-GB"/>
              </w:rPr>
              <w:t xml:space="preserve">Interest in investigating and offering reasoned views about moral and ethical </w:t>
            </w:r>
            <w:r w:rsidR="0925C325" w:rsidRPr="00B352AF">
              <w:rPr>
                <w:rFonts w:ascii="Century Gothic" w:hAnsi="Century Gothic"/>
                <w:sz w:val="20"/>
                <w:szCs w:val="20"/>
                <w:lang w:eastAsia="en-GB"/>
              </w:rPr>
              <w:t>issues and</w:t>
            </w:r>
            <w:r w:rsidRPr="00B352AF">
              <w:rPr>
                <w:rFonts w:ascii="Century Gothic" w:hAnsi="Century Gothic"/>
                <w:sz w:val="20"/>
                <w:szCs w:val="20"/>
                <w:lang w:eastAsia="en-GB"/>
              </w:rPr>
              <w:t xml:space="preserve"> being able to understand and appreciate the viewpoints of others on these issues</w:t>
            </w:r>
            <w:r w:rsidRPr="00B352AF">
              <w:rPr>
                <w:rFonts w:ascii="Century Gothic" w:hAnsi="Century Gothic"/>
                <w:sz w:val="20"/>
                <w:szCs w:val="20"/>
              </w:rPr>
              <w:t>.</w:t>
            </w:r>
          </w:p>
          <w:p w14:paraId="2DE89103" w14:textId="77777777" w:rsidR="000351F6" w:rsidRPr="00B352AF" w:rsidRDefault="000351F6">
            <w:pPr>
              <w:rPr>
                <w:rFonts w:ascii="Century Gothic" w:hAnsi="Century Gothic"/>
              </w:rPr>
            </w:pPr>
          </w:p>
          <w:p w14:paraId="1AB7650B" w14:textId="77777777" w:rsidR="002C6338" w:rsidRPr="00B352AF" w:rsidRDefault="002C6338">
            <w:pPr>
              <w:rPr>
                <w:rFonts w:ascii="Century Gothic" w:hAnsi="Century Gothic"/>
              </w:rPr>
            </w:pPr>
          </w:p>
          <w:p w14:paraId="4BE98C51" w14:textId="77777777" w:rsidR="002C6338" w:rsidRPr="00B352AF" w:rsidRDefault="002C6338">
            <w:pPr>
              <w:rPr>
                <w:rFonts w:ascii="Century Gothic" w:hAnsi="Century Gothic"/>
              </w:rPr>
            </w:pPr>
          </w:p>
          <w:p w14:paraId="24E98691" w14:textId="77777777" w:rsidR="002C6338" w:rsidRPr="00B352AF" w:rsidRDefault="002C6338">
            <w:pPr>
              <w:rPr>
                <w:rFonts w:ascii="Century Gothic" w:hAnsi="Century Gothic"/>
              </w:rPr>
            </w:pPr>
          </w:p>
          <w:p w14:paraId="70535449" w14:textId="77777777" w:rsidR="002C6338" w:rsidRPr="00B352AF" w:rsidRDefault="002C6338">
            <w:pPr>
              <w:rPr>
                <w:rFonts w:ascii="Century Gothic" w:hAnsi="Century Gothic"/>
              </w:rPr>
            </w:pPr>
          </w:p>
          <w:p w14:paraId="613102DE" w14:textId="77777777" w:rsidR="002C6338" w:rsidRPr="00B352AF" w:rsidRDefault="002C6338">
            <w:pPr>
              <w:rPr>
                <w:rFonts w:ascii="Century Gothic" w:hAnsi="Century Gothic"/>
              </w:rPr>
            </w:pPr>
          </w:p>
          <w:p w14:paraId="2DF551F2" w14:textId="77777777" w:rsidR="002C6338" w:rsidRPr="00B352AF" w:rsidRDefault="002C6338">
            <w:pPr>
              <w:rPr>
                <w:rFonts w:ascii="Century Gothic" w:hAnsi="Century Gothic"/>
              </w:rPr>
            </w:pPr>
          </w:p>
        </w:tc>
        <w:tc>
          <w:tcPr>
            <w:tcW w:w="8074" w:type="dxa"/>
          </w:tcPr>
          <w:p w14:paraId="3755867C" w14:textId="508D6A1C" w:rsidR="000351F6" w:rsidRPr="00B352AF" w:rsidRDefault="697F23DB" w:rsidP="649956F4">
            <w:pPr>
              <w:rPr>
                <w:rFonts w:ascii="Century Gothic" w:hAnsi="Century Gothic"/>
                <w:sz w:val="20"/>
                <w:szCs w:val="20"/>
              </w:rPr>
            </w:pPr>
            <w:r w:rsidRPr="00B352AF">
              <w:rPr>
                <w:rFonts w:ascii="Century Gothic" w:hAnsi="Century Gothic"/>
                <w:sz w:val="20"/>
                <w:szCs w:val="20"/>
              </w:rPr>
              <w:t>PSHE, RE, Topic</w:t>
            </w:r>
            <w:r w:rsidR="66522D9A" w:rsidRPr="00B352AF">
              <w:rPr>
                <w:rFonts w:ascii="Century Gothic" w:hAnsi="Century Gothic"/>
                <w:sz w:val="20"/>
                <w:szCs w:val="20"/>
              </w:rPr>
              <w:t xml:space="preserve"> </w:t>
            </w:r>
            <w:r w:rsidR="3ED7FF33" w:rsidRPr="00B352AF">
              <w:rPr>
                <w:rFonts w:ascii="Century Gothic" w:hAnsi="Century Gothic"/>
                <w:sz w:val="20"/>
                <w:szCs w:val="20"/>
              </w:rPr>
              <w:t xml:space="preserve">(Geog and History) </w:t>
            </w:r>
            <w:r w:rsidR="66522D9A" w:rsidRPr="00B352AF">
              <w:rPr>
                <w:rFonts w:ascii="Century Gothic" w:hAnsi="Century Gothic"/>
                <w:sz w:val="20"/>
                <w:szCs w:val="20"/>
              </w:rPr>
              <w:t>curriculum</w:t>
            </w:r>
            <w:r w:rsidR="026AF142" w:rsidRPr="00B352AF">
              <w:rPr>
                <w:rFonts w:ascii="Century Gothic" w:hAnsi="Century Gothic"/>
                <w:sz w:val="20"/>
                <w:szCs w:val="20"/>
              </w:rPr>
              <w:t>.</w:t>
            </w:r>
          </w:p>
        </w:tc>
        <w:tc>
          <w:tcPr>
            <w:tcW w:w="3975" w:type="dxa"/>
          </w:tcPr>
          <w:p w14:paraId="1FE9E522" w14:textId="25753C58" w:rsidR="000351F6" w:rsidRPr="00B352AF" w:rsidRDefault="631CC90F" w:rsidP="20803BA5">
            <w:pPr>
              <w:rPr>
                <w:rFonts w:ascii="Century Gothic" w:hAnsi="Century Gothic"/>
                <w:i/>
                <w:iCs/>
                <w:sz w:val="20"/>
                <w:szCs w:val="20"/>
              </w:rPr>
            </w:pPr>
            <w:r w:rsidRPr="00B352AF">
              <w:rPr>
                <w:rFonts w:ascii="Century Gothic" w:hAnsi="Century Gothic"/>
                <w:i/>
                <w:iCs/>
                <w:sz w:val="20"/>
                <w:szCs w:val="20"/>
              </w:rPr>
              <w:t xml:space="preserve">The school council provide up to date links between the Head of School and pupils. </w:t>
            </w:r>
          </w:p>
          <w:p w14:paraId="48109936" w14:textId="7004E6E5" w:rsidR="000351F6" w:rsidRPr="00B352AF" w:rsidRDefault="631CC90F" w:rsidP="20803BA5">
            <w:pPr>
              <w:rPr>
                <w:rFonts w:ascii="Century Gothic" w:hAnsi="Century Gothic"/>
                <w:i/>
                <w:iCs/>
                <w:sz w:val="20"/>
                <w:szCs w:val="20"/>
              </w:rPr>
            </w:pPr>
            <w:r w:rsidRPr="00B352AF">
              <w:rPr>
                <w:rFonts w:ascii="Century Gothic" w:hAnsi="Century Gothic"/>
                <w:i/>
                <w:iCs/>
                <w:sz w:val="20"/>
                <w:szCs w:val="20"/>
              </w:rPr>
              <w:t xml:space="preserve">Events in school include children in need, Red Nose Day and national days such as Mental Health Awareness. </w:t>
            </w:r>
          </w:p>
          <w:p w14:paraId="22D02CB3" w14:textId="77AA97B2" w:rsidR="000351F6" w:rsidRPr="00B352AF" w:rsidRDefault="631CC90F" w:rsidP="1A24683D">
            <w:pPr>
              <w:rPr>
                <w:rFonts w:ascii="Century Gothic" w:hAnsi="Century Gothic"/>
                <w:i/>
                <w:iCs/>
                <w:sz w:val="20"/>
                <w:szCs w:val="20"/>
              </w:rPr>
            </w:pPr>
            <w:r w:rsidRPr="00B352AF">
              <w:rPr>
                <w:rFonts w:ascii="Century Gothic" w:hAnsi="Century Gothic"/>
                <w:i/>
                <w:iCs/>
                <w:sz w:val="20"/>
                <w:szCs w:val="20"/>
              </w:rPr>
              <w:t xml:space="preserve">In readiness for 24/25 the school have developed an oracy provision to further support students dialogue in matters of moral and ethical views. </w:t>
            </w:r>
          </w:p>
          <w:p w14:paraId="67150728" w14:textId="0B8B649B" w:rsidR="000351F6" w:rsidRPr="00B352AF" w:rsidRDefault="2A8B8EAE">
            <w:pPr>
              <w:rPr>
                <w:rFonts w:ascii="Century Gothic" w:hAnsi="Century Gothic"/>
                <w:i/>
                <w:iCs/>
                <w:sz w:val="20"/>
                <w:szCs w:val="20"/>
              </w:rPr>
            </w:pPr>
            <w:r w:rsidRPr="00B352AF">
              <w:rPr>
                <w:rFonts w:ascii="Century Gothic" w:hAnsi="Century Gothic"/>
                <w:i/>
                <w:iCs/>
                <w:sz w:val="20"/>
                <w:szCs w:val="20"/>
              </w:rPr>
              <w:t>Every Wednesday, pupils engage in a “book assembly” whereby they engage with literature that challenges a moral issue.</w:t>
            </w:r>
          </w:p>
        </w:tc>
      </w:tr>
      <w:tr w:rsidR="000351F6" w:rsidRPr="00B352AF" w14:paraId="50250FC9" w14:textId="77777777" w:rsidTr="004F01D4">
        <w:trPr>
          <w:trHeight w:val="862"/>
        </w:trPr>
        <w:tc>
          <w:tcPr>
            <w:tcW w:w="658" w:type="dxa"/>
            <w:vMerge w:val="restart"/>
            <w:shd w:val="clear" w:color="auto" w:fill="00B0F0"/>
          </w:tcPr>
          <w:p w14:paraId="6C54DDCF" w14:textId="77777777" w:rsidR="00BB0AFE" w:rsidRPr="00B352AF" w:rsidRDefault="00BB0AFE">
            <w:pPr>
              <w:rPr>
                <w:rFonts w:ascii="Century Gothic" w:hAnsi="Century Gothic"/>
              </w:rPr>
            </w:pPr>
          </w:p>
          <w:p w14:paraId="0ECE493C" w14:textId="77777777" w:rsidR="00BB0AFE" w:rsidRPr="00B352AF" w:rsidRDefault="00BB0AFE">
            <w:pPr>
              <w:rPr>
                <w:rFonts w:ascii="Century Gothic" w:hAnsi="Century Gothic"/>
              </w:rPr>
            </w:pPr>
          </w:p>
          <w:p w14:paraId="1ADC402A" w14:textId="77777777" w:rsidR="00BB0AFE" w:rsidRPr="00B352AF" w:rsidRDefault="00BB0AFE">
            <w:pPr>
              <w:rPr>
                <w:rFonts w:ascii="Century Gothic" w:hAnsi="Century Gothic"/>
              </w:rPr>
            </w:pPr>
          </w:p>
          <w:p w14:paraId="0E965C09" w14:textId="77777777" w:rsidR="00BB0AFE" w:rsidRPr="00B352AF" w:rsidRDefault="00BB0AFE">
            <w:pPr>
              <w:rPr>
                <w:rFonts w:ascii="Century Gothic" w:hAnsi="Century Gothic"/>
              </w:rPr>
            </w:pPr>
          </w:p>
          <w:p w14:paraId="39557167" w14:textId="77777777" w:rsidR="00BB0AFE" w:rsidRPr="00B352AF" w:rsidRDefault="00BB0AFE">
            <w:pPr>
              <w:rPr>
                <w:rFonts w:ascii="Century Gothic" w:hAnsi="Century Gothic"/>
              </w:rPr>
            </w:pPr>
          </w:p>
          <w:p w14:paraId="1DEC55BC" w14:textId="77777777" w:rsidR="00BB0AFE" w:rsidRPr="00B352AF" w:rsidRDefault="00BB0AFE">
            <w:pPr>
              <w:rPr>
                <w:rFonts w:ascii="Century Gothic" w:hAnsi="Century Gothic"/>
              </w:rPr>
            </w:pPr>
          </w:p>
          <w:p w14:paraId="0EA1D48F" w14:textId="77777777" w:rsidR="00BB0AFE" w:rsidRPr="00B352AF" w:rsidRDefault="00BB0AFE">
            <w:pPr>
              <w:rPr>
                <w:rFonts w:ascii="Century Gothic" w:hAnsi="Century Gothic"/>
              </w:rPr>
            </w:pPr>
          </w:p>
          <w:p w14:paraId="71641B75" w14:textId="77777777" w:rsidR="00BB0AFE" w:rsidRPr="00B352AF" w:rsidRDefault="00BB0AFE">
            <w:pPr>
              <w:rPr>
                <w:rFonts w:ascii="Century Gothic" w:hAnsi="Century Gothic"/>
              </w:rPr>
            </w:pPr>
          </w:p>
          <w:p w14:paraId="287E4979" w14:textId="77777777" w:rsidR="00BB0AFE" w:rsidRPr="00B352AF" w:rsidRDefault="00BB0AFE">
            <w:pPr>
              <w:rPr>
                <w:rFonts w:ascii="Century Gothic" w:hAnsi="Century Gothic"/>
              </w:rPr>
            </w:pPr>
          </w:p>
          <w:p w14:paraId="0FD56513" w14:textId="77777777" w:rsidR="00BB0AFE" w:rsidRPr="00B352AF" w:rsidRDefault="00BB0AFE">
            <w:pPr>
              <w:rPr>
                <w:rFonts w:ascii="Century Gothic" w:hAnsi="Century Gothic"/>
              </w:rPr>
            </w:pPr>
          </w:p>
          <w:p w14:paraId="089353A3" w14:textId="77777777" w:rsidR="00BB0AFE" w:rsidRPr="00B352AF" w:rsidRDefault="00BB0AFE">
            <w:pPr>
              <w:rPr>
                <w:rFonts w:ascii="Century Gothic" w:hAnsi="Century Gothic"/>
              </w:rPr>
            </w:pPr>
          </w:p>
          <w:p w14:paraId="16FC3D81"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S</w:t>
            </w:r>
          </w:p>
          <w:p w14:paraId="65D0348F"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O</w:t>
            </w:r>
          </w:p>
          <w:p w14:paraId="7F7D42B6"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C</w:t>
            </w:r>
          </w:p>
          <w:p w14:paraId="03754E7C"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I</w:t>
            </w:r>
          </w:p>
          <w:p w14:paraId="4650A305"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A</w:t>
            </w:r>
          </w:p>
          <w:p w14:paraId="1E8AC498"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L</w:t>
            </w:r>
          </w:p>
          <w:p w14:paraId="4CA4C386" w14:textId="77777777" w:rsidR="000351F6" w:rsidRPr="00B352AF" w:rsidRDefault="000351F6" w:rsidP="00BB0AFE">
            <w:pPr>
              <w:jc w:val="center"/>
              <w:rPr>
                <w:rFonts w:ascii="Century Gothic" w:hAnsi="Century Gothic"/>
                <w:color w:val="0000FF"/>
                <w:sz w:val="48"/>
              </w:rPr>
            </w:pPr>
          </w:p>
        </w:tc>
        <w:tc>
          <w:tcPr>
            <w:tcW w:w="2745" w:type="dxa"/>
          </w:tcPr>
          <w:p w14:paraId="67EDD062" w14:textId="77777777" w:rsidR="00760DB9" w:rsidRPr="00B352AF" w:rsidRDefault="00760DB9" w:rsidP="00064191">
            <w:pPr>
              <w:pStyle w:val="Bulletsspaced"/>
              <w:rPr>
                <w:rFonts w:ascii="Century Gothic" w:hAnsi="Century Gothic"/>
              </w:rPr>
            </w:pPr>
            <w:r w:rsidRPr="00B352AF">
              <w:rPr>
                <w:rFonts w:ascii="Century Gothic" w:hAnsi="Century Gothic"/>
              </w:rPr>
              <w:t>Use of a range of social skills in different contexts, including working and socialising with pupils from different religious, ethnic and socio-economic backgrounds.</w:t>
            </w:r>
          </w:p>
          <w:p w14:paraId="29601E3D" w14:textId="77777777" w:rsidR="000351F6" w:rsidRPr="00B352AF" w:rsidRDefault="000351F6">
            <w:pPr>
              <w:rPr>
                <w:rFonts w:ascii="Century Gothic" w:hAnsi="Century Gothic"/>
              </w:rPr>
            </w:pPr>
          </w:p>
        </w:tc>
        <w:tc>
          <w:tcPr>
            <w:tcW w:w="8074" w:type="dxa"/>
            <w:vMerge w:val="restart"/>
          </w:tcPr>
          <w:p w14:paraId="14B829B0" w14:textId="77777777" w:rsidR="00823185"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 xml:space="preserve">Identifying key values and principles on which school and community life is based </w:t>
            </w:r>
          </w:p>
          <w:p w14:paraId="1773A6E1" w14:textId="77777777" w:rsidR="00823185" w:rsidRPr="00B352AF" w:rsidRDefault="00823185" w:rsidP="717062E0">
            <w:pPr>
              <w:rPr>
                <w:rFonts w:ascii="Century Gothic" w:eastAsia="Arial" w:hAnsi="Century Gothic" w:cs="Arial"/>
                <w:sz w:val="20"/>
                <w:szCs w:val="20"/>
              </w:rPr>
            </w:pPr>
          </w:p>
          <w:p w14:paraId="5F3A9D8D" w14:textId="7823FB7B" w:rsidR="000351F6"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Fostering a sense of community with common inclusive values.</w:t>
            </w:r>
          </w:p>
          <w:p w14:paraId="1062405E" w14:textId="77777777" w:rsidR="00823185" w:rsidRPr="00B352AF" w:rsidRDefault="00823185" w:rsidP="717062E0">
            <w:pPr>
              <w:rPr>
                <w:rFonts w:ascii="Century Gothic" w:hAnsi="Century Gothic"/>
              </w:rPr>
            </w:pPr>
          </w:p>
          <w:p w14:paraId="7B9781A8" w14:textId="70C4C754" w:rsidR="000351F6"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Providing opportunities for pupils to work in a variety of social groupings</w:t>
            </w:r>
          </w:p>
          <w:p w14:paraId="078D9DDC" w14:textId="77777777" w:rsidR="00823185" w:rsidRPr="00B352AF" w:rsidRDefault="00823185" w:rsidP="717062E0">
            <w:pPr>
              <w:rPr>
                <w:rFonts w:ascii="Century Gothic" w:hAnsi="Century Gothic"/>
              </w:rPr>
            </w:pPr>
          </w:p>
          <w:p w14:paraId="5E569641" w14:textId="647BFE31" w:rsidR="000351F6"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 xml:space="preserve">Encouraging pupils to </w:t>
            </w:r>
            <w:proofErr w:type="spellStart"/>
            <w:r w:rsidRPr="00B352AF">
              <w:rPr>
                <w:rFonts w:ascii="Century Gothic" w:eastAsia="Arial" w:hAnsi="Century Gothic" w:cs="Arial"/>
                <w:sz w:val="20"/>
                <w:szCs w:val="20"/>
              </w:rPr>
              <w:t>recognise</w:t>
            </w:r>
            <w:proofErr w:type="spellEnd"/>
            <w:r w:rsidRPr="00B352AF">
              <w:rPr>
                <w:rFonts w:ascii="Century Gothic" w:eastAsia="Arial" w:hAnsi="Century Gothic" w:cs="Arial"/>
                <w:sz w:val="20"/>
                <w:szCs w:val="20"/>
              </w:rPr>
              <w:t xml:space="preserve"> and respect social differences and similarities through their global learning experiences and collective worship. This is achieved through our whole </w:t>
            </w:r>
            <w:r w:rsidR="494876CD" w:rsidRPr="00B352AF">
              <w:rPr>
                <w:rFonts w:ascii="Century Gothic" w:eastAsia="Arial" w:hAnsi="Century Gothic" w:cs="Arial"/>
                <w:sz w:val="20"/>
                <w:szCs w:val="20"/>
              </w:rPr>
              <w:t>curriculum</w:t>
            </w:r>
            <w:r w:rsidRPr="00B352AF">
              <w:rPr>
                <w:rFonts w:ascii="Century Gothic" w:eastAsia="Arial" w:hAnsi="Century Gothic" w:cs="Arial"/>
                <w:sz w:val="20"/>
                <w:szCs w:val="20"/>
              </w:rPr>
              <w:t>, but specially PSHE, RE and Geography</w:t>
            </w:r>
          </w:p>
          <w:p w14:paraId="5ECFCE81" w14:textId="77777777" w:rsidR="00823185" w:rsidRPr="00B352AF" w:rsidRDefault="00823185" w:rsidP="717062E0">
            <w:pPr>
              <w:rPr>
                <w:rFonts w:ascii="Century Gothic" w:hAnsi="Century Gothic"/>
              </w:rPr>
            </w:pPr>
          </w:p>
          <w:p w14:paraId="171A37BB" w14:textId="5D965C1E" w:rsidR="000351F6"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Providing residential opportunities</w:t>
            </w:r>
          </w:p>
          <w:p w14:paraId="4B7538DB" w14:textId="77777777" w:rsidR="00823185" w:rsidRPr="00B352AF" w:rsidRDefault="00823185" w:rsidP="717062E0">
            <w:pPr>
              <w:rPr>
                <w:rFonts w:ascii="Century Gothic" w:hAnsi="Century Gothic"/>
              </w:rPr>
            </w:pPr>
          </w:p>
          <w:p w14:paraId="02B34B94" w14:textId="2857F47B" w:rsidR="000351F6"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 xml:space="preserve">Providing opportunities for the mixing of year-groups at </w:t>
            </w:r>
            <w:r w:rsidR="4BA85632" w:rsidRPr="00B352AF">
              <w:rPr>
                <w:rFonts w:ascii="Century Gothic" w:eastAsia="Arial" w:hAnsi="Century Gothic" w:cs="Arial"/>
                <w:sz w:val="20"/>
                <w:szCs w:val="20"/>
              </w:rPr>
              <w:t xml:space="preserve">after school </w:t>
            </w:r>
            <w:r w:rsidRPr="00B352AF">
              <w:rPr>
                <w:rFonts w:ascii="Century Gothic" w:eastAsia="Arial" w:hAnsi="Century Gothic" w:cs="Arial"/>
                <w:sz w:val="20"/>
                <w:szCs w:val="20"/>
              </w:rPr>
              <w:t>clubs and through</w:t>
            </w:r>
            <w:r w:rsidR="2F172F37" w:rsidRPr="00B352AF">
              <w:rPr>
                <w:rFonts w:ascii="Century Gothic" w:eastAsia="Arial" w:hAnsi="Century Gothic" w:cs="Arial"/>
                <w:sz w:val="20"/>
                <w:szCs w:val="20"/>
              </w:rPr>
              <w:t xml:space="preserve"> playground leaders, reading bu</w:t>
            </w:r>
            <w:r w:rsidRPr="00B352AF">
              <w:rPr>
                <w:rFonts w:ascii="Century Gothic" w:eastAsia="Arial" w:hAnsi="Century Gothic" w:cs="Arial"/>
                <w:sz w:val="20"/>
                <w:szCs w:val="20"/>
              </w:rPr>
              <w:t>ddies</w:t>
            </w:r>
          </w:p>
          <w:p w14:paraId="527EFCD9" w14:textId="77777777" w:rsidR="00823185" w:rsidRPr="00B352AF" w:rsidRDefault="00823185" w:rsidP="717062E0">
            <w:pPr>
              <w:rPr>
                <w:rFonts w:ascii="Century Gothic" w:eastAsia="Arial" w:hAnsi="Century Gothic" w:cs="Arial"/>
                <w:sz w:val="20"/>
                <w:szCs w:val="20"/>
              </w:rPr>
            </w:pPr>
          </w:p>
          <w:p w14:paraId="5E5415EA" w14:textId="32F936AF" w:rsidR="000351F6"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 xml:space="preserve">Helping pupils develop personal qualities which are valued in a </w:t>
            </w:r>
            <w:proofErr w:type="spellStart"/>
            <w:r w:rsidRPr="00B352AF">
              <w:rPr>
                <w:rFonts w:ascii="Century Gothic" w:eastAsia="Arial" w:hAnsi="Century Gothic" w:cs="Arial"/>
                <w:sz w:val="20"/>
                <w:szCs w:val="20"/>
              </w:rPr>
              <w:t>civilised</w:t>
            </w:r>
            <w:proofErr w:type="spellEnd"/>
            <w:r w:rsidRPr="00B352AF">
              <w:rPr>
                <w:rFonts w:ascii="Century Gothic" w:eastAsia="Arial" w:hAnsi="Century Gothic" w:cs="Arial"/>
                <w:sz w:val="20"/>
                <w:szCs w:val="20"/>
              </w:rPr>
              <w:t xml:space="preserve"> society, for example, kindness, responsibility, respect for difference, moral principles, </w:t>
            </w:r>
            <w:r w:rsidR="0072586C" w:rsidRPr="00B352AF">
              <w:rPr>
                <w:rFonts w:ascii="Century Gothic" w:eastAsia="Arial" w:hAnsi="Century Gothic" w:cs="Arial"/>
                <w:sz w:val="20"/>
                <w:szCs w:val="20"/>
              </w:rPr>
              <w:t>self-respect</w:t>
            </w:r>
            <w:r w:rsidRPr="00B352AF">
              <w:rPr>
                <w:rFonts w:ascii="Century Gothic" w:eastAsia="Arial" w:hAnsi="Century Gothic" w:cs="Arial"/>
                <w:sz w:val="20"/>
                <w:szCs w:val="20"/>
              </w:rPr>
              <w:t xml:space="preserve"> and an awareness of others’ needs.</w:t>
            </w:r>
          </w:p>
          <w:p w14:paraId="41A30B28" w14:textId="77777777" w:rsidR="00823185" w:rsidRPr="00B352AF" w:rsidRDefault="00823185" w:rsidP="717062E0">
            <w:pPr>
              <w:rPr>
                <w:rFonts w:ascii="Century Gothic" w:hAnsi="Century Gothic"/>
              </w:rPr>
            </w:pPr>
          </w:p>
          <w:p w14:paraId="61B194F3" w14:textId="58653782" w:rsidR="000351F6"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 xml:space="preserve">Helping pupils to resolve their own tensions and conflicts. </w:t>
            </w:r>
          </w:p>
          <w:p w14:paraId="77C07DED" w14:textId="77777777" w:rsidR="00856729" w:rsidRPr="00B352AF" w:rsidRDefault="00856729" w:rsidP="717062E0">
            <w:pPr>
              <w:rPr>
                <w:rFonts w:ascii="Century Gothic" w:hAnsi="Century Gothic"/>
              </w:rPr>
            </w:pPr>
          </w:p>
          <w:p w14:paraId="2F573F5B" w14:textId="77777777" w:rsidR="00856729" w:rsidRPr="00B352AF" w:rsidRDefault="6C0638CE" w:rsidP="717062E0">
            <w:pPr>
              <w:rPr>
                <w:rFonts w:ascii="Century Gothic" w:eastAsia="Arial" w:hAnsi="Century Gothic" w:cs="Arial"/>
                <w:sz w:val="20"/>
                <w:szCs w:val="20"/>
              </w:rPr>
            </w:pPr>
            <w:r w:rsidRPr="00B352AF">
              <w:rPr>
                <w:rFonts w:ascii="Century Gothic" w:eastAsia="Arial" w:hAnsi="Century Gothic" w:cs="Arial"/>
                <w:sz w:val="20"/>
                <w:szCs w:val="20"/>
              </w:rPr>
              <w:t>T</w:t>
            </w:r>
            <w:r w:rsidR="63DED271" w:rsidRPr="00B352AF">
              <w:rPr>
                <w:rFonts w:ascii="Century Gothic" w:eastAsia="Arial" w:hAnsi="Century Gothic" w:cs="Arial"/>
                <w:sz w:val="20"/>
                <w:szCs w:val="20"/>
              </w:rPr>
              <w:t>he School Council</w:t>
            </w:r>
          </w:p>
          <w:p w14:paraId="75B8D491" w14:textId="77777777" w:rsidR="00856729" w:rsidRPr="00B352AF" w:rsidRDefault="00856729" w:rsidP="717062E0">
            <w:pPr>
              <w:rPr>
                <w:rFonts w:ascii="Century Gothic" w:eastAsia="Arial" w:hAnsi="Century Gothic" w:cs="Arial"/>
                <w:sz w:val="20"/>
                <w:szCs w:val="20"/>
              </w:rPr>
            </w:pPr>
          </w:p>
          <w:p w14:paraId="791599E4" w14:textId="4EBFA507" w:rsidR="000351F6" w:rsidRPr="00B352AF" w:rsidRDefault="00856729" w:rsidP="717062E0">
            <w:pPr>
              <w:rPr>
                <w:rFonts w:ascii="Century Gothic" w:eastAsia="Arial" w:hAnsi="Century Gothic" w:cs="Arial"/>
                <w:sz w:val="20"/>
                <w:szCs w:val="20"/>
              </w:rPr>
            </w:pPr>
            <w:r w:rsidRPr="00B352AF">
              <w:rPr>
                <w:rFonts w:ascii="Century Gothic" w:eastAsia="Arial" w:hAnsi="Century Gothic" w:cs="Arial"/>
                <w:sz w:val="20"/>
                <w:szCs w:val="20"/>
              </w:rPr>
              <w:t>R</w:t>
            </w:r>
            <w:r w:rsidR="070C82F2" w:rsidRPr="00B352AF">
              <w:rPr>
                <w:rFonts w:ascii="Century Gothic" w:eastAsia="Arial" w:hAnsi="Century Gothic" w:cs="Arial"/>
                <w:sz w:val="20"/>
                <w:szCs w:val="20"/>
              </w:rPr>
              <w:t>eading ambassadors</w:t>
            </w:r>
          </w:p>
          <w:p w14:paraId="65E32C50" w14:textId="77777777" w:rsidR="0072586C" w:rsidRPr="00B352AF" w:rsidRDefault="0072586C" w:rsidP="717062E0">
            <w:pPr>
              <w:rPr>
                <w:rFonts w:ascii="Century Gothic" w:eastAsia="Arial" w:hAnsi="Century Gothic" w:cs="Arial"/>
                <w:sz w:val="20"/>
                <w:szCs w:val="20"/>
              </w:rPr>
            </w:pPr>
          </w:p>
          <w:p w14:paraId="1045F0B1" w14:textId="69DEBAA9" w:rsidR="000351F6" w:rsidRPr="00B352AF" w:rsidRDefault="070C82F2" w:rsidP="717062E0">
            <w:pPr>
              <w:rPr>
                <w:rFonts w:ascii="Century Gothic" w:eastAsia="Arial" w:hAnsi="Century Gothic" w:cs="Arial"/>
                <w:sz w:val="20"/>
                <w:szCs w:val="20"/>
              </w:rPr>
            </w:pPr>
            <w:r w:rsidRPr="00B352AF">
              <w:rPr>
                <w:rFonts w:ascii="Century Gothic" w:eastAsia="Arial" w:hAnsi="Century Gothic" w:cs="Arial"/>
                <w:sz w:val="20"/>
                <w:szCs w:val="20"/>
              </w:rPr>
              <w:t>Further o</w:t>
            </w:r>
            <w:r w:rsidR="63DED271" w:rsidRPr="00B352AF">
              <w:rPr>
                <w:rFonts w:ascii="Century Gothic" w:eastAsia="Arial" w:hAnsi="Century Gothic" w:cs="Arial"/>
                <w:sz w:val="20"/>
                <w:szCs w:val="20"/>
              </w:rPr>
              <w:t xml:space="preserve">pportunities for pupils to exercise leadership and responsibility; roles such as librarians, digital leaders, playground leaders, prefects </w:t>
            </w:r>
          </w:p>
          <w:p w14:paraId="57744838" w14:textId="77777777" w:rsidR="00823185" w:rsidRPr="00B352AF" w:rsidRDefault="00823185" w:rsidP="717062E0">
            <w:pPr>
              <w:rPr>
                <w:rFonts w:ascii="Century Gothic" w:eastAsia="Arial" w:hAnsi="Century Gothic" w:cs="Arial"/>
                <w:sz w:val="20"/>
                <w:szCs w:val="20"/>
              </w:rPr>
            </w:pPr>
          </w:p>
          <w:p w14:paraId="58E077CA" w14:textId="77777777" w:rsidR="00823185"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 xml:space="preserve">Encouraging children to support nominated charities through school events. </w:t>
            </w:r>
          </w:p>
          <w:p w14:paraId="2D436269" w14:textId="77777777" w:rsidR="00823185" w:rsidRPr="00B352AF" w:rsidRDefault="00823185" w:rsidP="717062E0">
            <w:pPr>
              <w:rPr>
                <w:rFonts w:ascii="Century Gothic" w:eastAsia="Arial" w:hAnsi="Century Gothic" w:cs="Arial"/>
                <w:sz w:val="20"/>
                <w:szCs w:val="20"/>
              </w:rPr>
            </w:pPr>
          </w:p>
          <w:p w14:paraId="6774CD72" w14:textId="366073B3" w:rsidR="000351F6" w:rsidRPr="00B352AF" w:rsidRDefault="63DED271" w:rsidP="717062E0">
            <w:pPr>
              <w:rPr>
                <w:rFonts w:ascii="Century Gothic" w:eastAsia="Arial" w:hAnsi="Century Gothic" w:cs="Arial"/>
                <w:sz w:val="20"/>
                <w:szCs w:val="20"/>
              </w:rPr>
            </w:pPr>
            <w:r w:rsidRPr="00B352AF">
              <w:rPr>
                <w:rFonts w:ascii="Century Gothic" w:eastAsia="Arial" w:hAnsi="Century Gothic" w:cs="Arial"/>
                <w:sz w:val="20"/>
                <w:szCs w:val="20"/>
              </w:rPr>
              <w:t>Providing positive and effective links with the world of work and the wider community.</w:t>
            </w:r>
          </w:p>
        </w:tc>
        <w:tc>
          <w:tcPr>
            <w:tcW w:w="3975" w:type="dxa"/>
          </w:tcPr>
          <w:p w14:paraId="06FA6C9A" w14:textId="24F45D90" w:rsidR="000351F6" w:rsidRPr="00B352AF" w:rsidRDefault="7E0F52A1">
            <w:pPr>
              <w:rPr>
                <w:rFonts w:ascii="Century Gothic" w:hAnsi="Century Gothic"/>
                <w:i/>
                <w:iCs/>
                <w:sz w:val="20"/>
                <w:szCs w:val="20"/>
              </w:rPr>
            </w:pPr>
            <w:r w:rsidRPr="00B352AF">
              <w:rPr>
                <w:rFonts w:ascii="Century Gothic" w:hAnsi="Century Gothic"/>
                <w:i/>
                <w:iCs/>
                <w:sz w:val="20"/>
                <w:szCs w:val="20"/>
              </w:rPr>
              <w:t xml:space="preserve">Children are incredibly supportive and understanding of each other's needs and differences. </w:t>
            </w:r>
          </w:p>
        </w:tc>
      </w:tr>
      <w:tr w:rsidR="000351F6" w:rsidRPr="00B352AF" w14:paraId="3DB3F75A" w14:textId="77777777" w:rsidTr="004F01D4">
        <w:trPr>
          <w:trHeight w:val="862"/>
        </w:trPr>
        <w:tc>
          <w:tcPr>
            <w:tcW w:w="658" w:type="dxa"/>
            <w:vMerge/>
          </w:tcPr>
          <w:p w14:paraId="38DB6291" w14:textId="77777777" w:rsidR="000351F6" w:rsidRPr="00B352AF" w:rsidRDefault="000351F6">
            <w:pPr>
              <w:rPr>
                <w:rFonts w:ascii="Century Gothic" w:hAnsi="Century Gothic"/>
              </w:rPr>
            </w:pPr>
          </w:p>
        </w:tc>
        <w:tc>
          <w:tcPr>
            <w:tcW w:w="2745" w:type="dxa"/>
          </w:tcPr>
          <w:p w14:paraId="536138A1" w14:textId="77777777" w:rsidR="00760DB9" w:rsidRPr="00B352AF" w:rsidRDefault="00760DB9" w:rsidP="00064191">
            <w:pPr>
              <w:pStyle w:val="Bulletsspaced"/>
              <w:rPr>
                <w:rFonts w:ascii="Century Gothic" w:hAnsi="Century Gothic"/>
              </w:rPr>
            </w:pPr>
            <w:r w:rsidRPr="00B352AF">
              <w:rPr>
                <w:rFonts w:ascii="Century Gothic" w:hAnsi="Century Gothic"/>
              </w:rPr>
              <w:t>Willingness to participate in a variety of communities and social settings, including by volunteering, cooperating well with others and being able to resolve conflicts effectively.</w:t>
            </w:r>
          </w:p>
          <w:p w14:paraId="53C65E2A" w14:textId="77777777" w:rsidR="000351F6" w:rsidRPr="00B352AF" w:rsidRDefault="000351F6">
            <w:pPr>
              <w:rPr>
                <w:rFonts w:ascii="Century Gothic" w:hAnsi="Century Gothic"/>
              </w:rPr>
            </w:pPr>
          </w:p>
        </w:tc>
        <w:tc>
          <w:tcPr>
            <w:tcW w:w="8074" w:type="dxa"/>
            <w:vMerge/>
          </w:tcPr>
          <w:p w14:paraId="7C175DC0" w14:textId="2CD3829C" w:rsidR="000351F6" w:rsidRPr="00B352AF" w:rsidRDefault="000351F6">
            <w:pPr>
              <w:rPr>
                <w:rFonts w:ascii="Century Gothic" w:hAnsi="Century Gothic"/>
                <w:sz w:val="20"/>
              </w:rPr>
            </w:pPr>
          </w:p>
        </w:tc>
        <w:tc>
          <w:tcPr>
            <w:tcW w:w="3975" w:type="dxa"/>
          </w:tcPr>
          <w:p w14:paraId="27748F8E" w14:textId="48A1BFE9" w:rsidR="000351F6" w:rsidRPr="00B352AF" w:rsidRDefault="656DF60B">
            <w:pPr>
              <w:rPr>
                <w:rFonts w:ascii="Century Gothic" w:hAnsi="Century Gothic"/>
                <w:i/>
                <w:iCs/>
                <w:sz w:val="20"/>
                <w:szCs w:val="20"/>
              </w:rPr>
            </w:pPr>
            <w:r w:rsidRPr="00B352AF">
              <w:rPr>
                <w:rFonts w:ascii="Century Gothic" w:hAnsi="Century Gothic"/>
                <w:i/>
                <w:iCs/>
                <w:sz w:val="20"/>
                <w:szCs w:val="20"/>
              </w:rPr>
              <w:t>Ch</w:t>
            </w:r>
            <w:r w:rsidR="6EDF714B" w:rsidRPr="00B352AF">
              <w:rPr>
                <w:rFonts w:ascii="Century Gothic" w:hAnsi="Century Gothic"/>
                <w:i/>
                <w:iCs/>
                <w:sz w:val="20"/>
                <w:szCs w:val="20"/>
              </w:rPr>
              <w:t>ildren</w:t>
            </w:r>
            <w:r w:rsidRPr="00B352AF">
              <w:rPr>
                <w:rFonts w:ascii="Century Gothic" w:hAnsi="Century Gothic"/>
                <w:i/>
                <w:iCs/>
                <w:sz w:val="20"/>
                <w:szCs w:val="20"/>
              </w:rPr>
              <w:t xml:space="preserve"> to engage in voluntary activities that betters the local community, </w:t>
            </w:r>
            <w:proofErr w:type="spellStart"/>
            <w:r w:rsidRPr="00B352AF">
              <w:rPr>
                <w:rFonts w:ascii="Century Gothic" w:hAnsi="Century Gothic"/>
                <w:i/>
                <w:iCs/>
                <w:sz w:val="20"/>
                <w:szCs w:val="20"/>
              </w:rPr>
              <w:t>e.g</w:t>
            </w:r>
            <w:proofErr w:type="spellEnd"/>
            <w:r w:rsidRPr="00B352AF">
              <w:rPr>
                <w:rFonts w:ascii="Century Gothic" w:hAnsi="Century Gothic"/>
                <w:i/>
                <w:iCs/>
                <w:sz w:val="20"/>
                <w:szCs w:val="20"/>
              </w:rPr>
              <w:t xml:space="preserve"> choir, drama club to visit </w:t>
            </w:r>
            <w:r w:rsidR="1FA61C26" w:rsidRPr="00B352AF">
              <w:rPr>
                <w:rFonts w:ascii="Century Gothic" w:hAnsi="Century Gothic"/>
                <w:i/>
                <w:iCs/>
                <w:sz w:val="20"/>
                <w:szCs w:val="20"/>
              </w:rPr>
              <w:t>local residential care homes</w:t>
            </w:r>
            <w:r w:rsidR="6397677F" w:rsidRPr="00B352AF">
              <w:rPr>
                <w:rFonts w:ascii="Century Gothic" w:hAnsi="Century Gothic"/>
                <w:i/>
                <w:iCs/>
                <w:sz w:val="20"/>
                <w:szCs w:val="20"/>
              </w:rPr>
              <w:t>.</w:t>
            </w:r>
          </w:p>
        </w:tc>
      </w:tr>
      <w:tr w:rsidR="000351F6" w:rsidRPr="00B352AF" w14:paraId="702F5AF5" w14:textId="77777777" w:rsidTr="004F01D4">
        <w:trPr>
          <w:trHeight w:val="862"/>
        </w:trPr>
        <w:tc>
          <w:tcPr>
            <w:tcW w:w="658" w:type="dxa"/>
            <w:vMerge/>
          </w:tcPr>
          <w:p w14:paraId="3C251D73" w14:textId="77777777" w:rsidR="000351F6" w:rsidRPr="00B352AF" w:rsidRDefault="000351F6">
            <w:pPr>
              <w:rPr>
                <w:rFonts w:ascii="Century Gothic" w:hAnsi="Century Gothic"/>
              </w:rPr>
            </w:pPr>
          </w:p>
        </w:tc>
        <w:tc>
          <w:tcPr>
            <w:tcW w:w="2745" w:type="dxa"/>
          </w:tcPr>
          <w:p w14:paraId="76E791E0" w14:textId="77777777" w:rsidR="00252182" w:rsidRPr="00B352AF" w:rsidRDefault="00252182" w:rsidP="0A681814">
            <w:pPr>
              <w:pStyle w:val="Bulletsspaced-lastbullet"/>
              <w:numPr>
                <w:ilvl w:val="0"/>
                <w:numId w:val="0"/>
              </w:numPr>
              <w:tabs>
                <w:tab w:val="clear" w:pos="567"/>
                <w:tab w:val="left" w:pos="34"/>
              </w:tabs>
              <w:ind w:left="34"/>
              <w:rPr>
                <w:rFonts w:ascii="Century Gothic" w:hAnsi="Century Gothic"/>
                <w:sz w:val="20"/>
                <w:szCs w:val="20"/>
              </w:rPr>
            </w:pPr>
            <w:r w:rsidRPr="00B352AF">
              <w:rPr>
                <w:rFonts w:ascii="Century Gothic" w:hAnsi="Century Gothic"/>
                <w:sz w:val="20"/>
                <w:szCs w:val="20"/>
              </w:rPr>
              <w:t>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w:t>
            </w:r>
          </w:p>
          <w:p w14:paraId="536235E1" w14:textId="77777777" w:rsidR="000351F6" w:rsidRPr="00B352AF" w:rsidRDefault="000351F6">
            <w:pPr>
              <w:rPr>
                <w:rFonts w:ascii="Century Gothic" w:hAnsi="Century Gothic"/>
              </w:rPr>
            </w:pPr>
          </w:p>
          <w:p w14:paraId="678B780D" w14:textId="77777777" w:rsidR="002C6338" w:rsidRPr="00B352AF" w:rsidRDefault="002C6338">
            <w:pPr>
              <w:rPr>
                <w:rFonts w:ascii="Century Gothic" w:hAnsi="Century Gothic"/>
              </w:rPr>
            </w:pPr>
          </w:p>
          <w:p w14:paraId="6EA17172" w14:textId="77777777" w:rsidR="002C6338" w:rsidRPr="00B352AF" w:rsidRDefault="002C6338">
            <w:pPr>
              <w:rPr>
                <w:rFonts w:ascii="Century Gothic" w:hAnsi="Century Gothic"/>
              </w:rPr>
            </w:pPr>
          </w:p>
          <w:p w14:paraId="47C95FDF" w14:textId="77777777" w:rsidR="002C6338" w:rsidRPr="00B352AF" w:rsidRDefault="002C6338">
            <w:pPr>
              <w:rPr>
                <w:rFonts w:ascii="Century Gothic" w:hAnsi="Century Gothic"/>
              </w:rPr>
            </w:pPr>
          </w:p>
          <w:p w14:paraId="40EB7808" w14:textId="77777777" w:rsidR="002C6338" w:rsidRPr="00B352AF" w:rsidRDefault="002C6338">
            <w:pPr>
              <w:rPr>
                <w:rFonts w:ascii="Century Gothic" w:hAnsi="Century Gothic"/>
              </w:rPr>
            </w:pPr>
          </w:p>
          <w:p w14:paraId="5FE94983" w14:textId="77777777" w:rsidR="002C6338" w:rsidRPr="00B352AF" w:rsidRDefault="002C6338">
            <w:pPr>
              <w:rPr>
                <w:rFonts w:ascii="Century Gothic" w:hAnsi="Century Gothic"/>
              </w:rPr>
            </w:pPr>
          </w:p>
          <w:p w14:paraId="48D96685" w14:textId="77777777" w:rsidR="002C6338" w:rsidRPr="00B352AF" w:rsidRDefault="002C6338">
            <w:pPr>
              <w:rPr>
                <w:rFonts w:ascii="Century Gothic" w:hAnsi="Century Gothic"/>
              </w:rPr>
            </w:pPr>
          </w:p>
          <w:p w14:paraId="2CD43B0F" w14:textId="77777777" w:rsidR="002C6338" w:rsidRPr="00B352AF" w:rsidRDefault="002C6338">
            <w:pPr>
              <w:rPr>
                <w:rFonts w:ascii="Century Gothic" w:hAnsi="Century Gothic"/>
              </w:rPr>
            </w:pPr>
          </w:p>
        </w:tc>
        <w:tc>
          <w:tcPr>
            <w:tcW w:w="8074" w:type="dxa"/>
            <w:vMerge/>
          </w:tcPr>
          <w:p w14:paraId="64EA6B84" w14:textId="3581AC1B" w:rsidR="000351F6" w:rsidRPr="00B352AF" w:rsidRDefault="000351F6">
            <w:pPr>
              <w:rPr>
                <w:rFonts w:ascii="Century Gothic" w:hAnsi="Century Gothic"/>
                <w:sz w:val="20"/>
              </w:rPr>
            </w:pPr>
          </w:p>
        </w:tc>
        <w:tc>
          <w:tcPr>
            <w:tcW w:w="3975" w:type="dxa"/>
          </w:tcPr>
          <w:p w14:paraId="23D36793" w14:textId="1F58574D" w:rsidR="000351F6" w:rsidRPr="00B352AF" w:rsidRDefault="463FFA1B" w:rsidP="1A24683D">
            <w:pPr>
              <w:rPr>
                <w:rFonts w:ascii="Century Gothic" w:hAnsi="Century Gothic"/>
                <w:i/>
                <w:iCs/>
                <w:sz w:val="20"/>
                <w:szCs w:val="20"/>
              </w:rPr>
            </w:pPr>
            <w:r w:rsidRPr="00B352AF">
              <w:rPr>
                <w:rFonts w:ascii="Century Gothic" w:hAnsi="Century Gothic"/>
                <w:i/>
                <w:iCs/>
                <w:sz w:val="20"/>
                <w:szCs w:val="20"/>
              </w:rPr>
              <w:t xml:space="preserve">Students engage weekly in Fundamental British Values through the Picture News provision: democracy, rule of law, individual liberty and mutual respect. Picture News books are a celebration of this work. </w:t>
            </w:r>
          </w:p>
          <w:p w14:paraId="102B8238" w14:textId="71192185" w:rsidR="000351F6" w:rsidRPr="00B352AF" w:rsidRDefault="47809F2E">
            <w:pPr>
              <w:rPr>
                <w:rFonts w:ascii="Century Gothic" w:hAnsi="Century Gothic"/>
                <w:i/>
                <w:iCs/>
                <w:sz w:val="20"/>
                <w:szCs w:val="20"/>
              </w:rPr>
            </w:pPr>
            <w:r w:rsidRPr="00B352AF">
              <w:rPr>
                <w:rFonts w:ascii="Century Gothic" w:hAnsi="Century Gothic"/>
                <w:i/>
                <w:iCs/>
                <w:sz w:val="20"/>
                <w:szCs w:val="20"/>
              </w:rPr>
              <w:t xml:space="preserve">Every Wednesday, pupils engage in a “book assembly” whereby they engage with literature </w:t>
            </w:r>
            <w:r w:rsidR="00B352AF" w:rsidRPr="00B352AF">
              <w:rPr>
                <w:rFonts w:ascii="Century Gothic" w:hAnsi="Century Gothic"/>
                <w:i/>
                <w:iCs/>
                <w:sz w:val="20"/>
                <w:szCs w:val="20"/>
              </w:rPr>
              <w:t>that</w:t>
            </w:r>
            <w:r w:rsidRPr="00B352AF">
              <w:rPr>
                <w:rFonts w:ascii="Century Gothic" w:hAnsi="Century Gothic"/>
                <w:i/>
                <w:iCs/>
                <w:sz w:val="20"/>
                <w:szCs w:val="20"/>
              </w:rPr>
              <w:t xml:space="preserve"> makes links to Fundamental British Values.</w:t>
            </w:r>
          </w:p>
        </w:tc>
      </w:tr>
      <w:tr w:rsidR="003F637C" w:rsidRPr="00B352AF" w14:paraId="5551704F" w14:textId="77777777" w:rsidTr="004F01D4">
        <w:trPr>
          <w:trHeight w:val="862"/>
        </w:trPr>
        <w:tc>
          <w:tcPr>
            <w:tcW w:w="658" w:type="dxa"/>
            <w:vMerge w:val="restart"/>
            <w:shd w:val="clear" w:color="auto" w:fill="00B0F0"/>
          </w:tcPr>
          <w:p w14:paraId="63C1672E" w14:textId="77777777" w:rsidR="00BB0AFE" w:rsidRPr="00B352AF" w:rsidRDefault="00BB0AFE">
            <w:pPr>
              <w:rPr>
                <w:rFonts w:ascii="Century Gothic" w:hAnsi="Century Gothic"/>
              </w:rPr>
            </w:pPr>
          </w:p>
          <w:p w14:paraId="0DA04B6C" w14:textId="77777777" w:rsidR="00BB0AFE" w:rsidRPr="00B352AF" w:rsidRDefault="00BB0AFE">
            <w:pPr>
              <w:rPr>
                <w:rFonts w:ascii="Century Gothic" w:hAnsi="Century Gothic"/>
              </w:rPr>
            </w:pPr>
          </w:p>
          <w:p w14:paraId="597A1D70" w14:textId="77777777" w:rsidR="00BB0AFE" w:rsidRPr="00B352AF" w:rsidRDefault="00BB0AFE">
            <w:pPr>
              <w:rPr>
                <w:rFonts w:ascii="Century Gothic" w:hAnsi="Century Gothic"/>
              </w:rPr>
            </w:pPr>
          </w:p>
          <w:p w14:paraId="3CC83C29" w14:textId="77777777" w:rsidR="00BB0AFE" w:rsidRPr="00B352AF" w:rsidRDefault="00BB0AFE">
            <w:pPr>
              <w:rPr>
                <w:rFonts w:ascii="Century Gothic" w:hAnsi="Century Gothic"/>
              </w:rPr>
            </w:pPr>
          </w:p>
          <w:p w14:paraId="68B8CF01" w14:textId="77777777" w:rsidR="00BB0AFE" w:rsidRPr="00B352AF" w:rsidRDefault="00BB0AFE">
            <w:pPr>
              <w:rPr>
                <w:rFonts w:ascii="Century Gothic" w:hAnsi="Century Gothic"/>
              </w:rPr>
            </w:pPr>
          </w:p>
          <w:p w14:paraId="14EA389A" w14:textId="77777777" w:rsidR="00BB0AFE" w:rsidRPr="00B352AF" w:rsidRDefault="00BB0AFE">
            <w:pPr>
              <w:rPr>
                <w:rFonts w:ascii="Century Gothic" w:hAnsi="Century Gothic"/>
              </w:rPr>
            </w:pPr>
          </w:p>
          <w:p w14:paraId="788A1A3F" w14:textId="77777777" w:rsidR="00BB0AFE" w:rsidRPr="00B352AF" w:rsidRDefault="00BB0AFE">
            <w:pPr>
              <w:rPr>
                <w:rFonts w:ascii="Century Gothic" w:hAnsi="Century Gothic"/>
              </w:rPr>
            </w:pPr>
          </w:p>
          <w:p w14:paraId="651DECD4" w14:textId="77777777" w:rsidR="00BB0AFE" w:rsidRPr="00B352AF" w:rsidRDefault="00BB0AFE">
            <w:pPr>
              <w:rPr>
                <w:rFonts w:ascii="Century Gothic" w:hAnsi="Century Gothic"/>
              </w:rPr>
            </w:pPr>
          </w:p>
          <w:p w14:paraId="48136A4A"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C</w:t>
            </w:r>
          </w:p>
          <w:p w14:paraId="2BE17A97"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U</w:t>
            </w:r>
          </w:p>
          <w:p w14:paraId="0428C74E"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L</w:t>
            </w:r>
          </w:p>
          <w:p w14:paraId="2B72A3A6"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T</w:t>
            </w:r>
          </w:p>
          <w:p w14:paraId="67FCE680"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U</w:t>
            </w:r>
          </w:p>
          <w:p w14:paraId="6C23BC7A"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R</w:t>
            </w:r>
          </w:p>
          <w:p w14:paraId="32027774" w14:textId="77777777" w:rsidR="00BB0AFE" w:rsidRPr="00B352AF" w:rsidRDefault="00BB0AFE" w:rsidP="00BB0AFE">
            <w:pPr>
              <w:jc w:val="center"/>
              <w:rPr>
                <w:rFonts w:ascii="Century Gothic" w:hAnsi="Century Gothic"/>
                <w:color w:val="FFFFFF" w:themeColor="background1"/>
                <w:sz w:val="48"/>
              </w:rPr>
            </w:pPr>
            <w:r w:rsidRPr="00B352AF">
              <w:rPr>
                <w:rFonts w:ascii="Century Gothic" w:hAnsi="Century Gothic"/>
                <w:color w:val="FFFFFF" w:themeColor="background1"/>
                <w:sz w:val="48"/>
              </w:rPr>
              <w:t>A</w:t>
            </w:r>
          </w:p>
          <w:p w14:paraId="23AD5C9B" w14:textId="77777777" w:rsidR="003F637C" w:rsidRPr="00B352AF" w:rsidRDefault="00BB0AFE" w:rsidP="00BB0AFE">
            <w:pPr>
              <w:jc w:val="center"/>
              <w:rPr>
                <w:rFonts w:ascii="Century Gothic" w:hAnsi="Century Gothic"/>
                <w:color w:val="0000FF"/>
                <w:sz w:val="48"/>
              </w:rPr>
            </w:pPr>
            <w:r w:rsidRPr="00B352AF">
              <w:rPr>
                <w:rFonts w:ascii="Century Gothic" w:hAnsi="Century Gothic"/>
                <w:color w:val="FFFFFF" w:themeColor="background1"/>
                <w:sz w:val="48"/>
              </w:rPr>
              <w:t>L</w:t>
            </w:r>
          </w:p>
        </w:tc>
        <w:tc>
          <w:tcPr>
            <w:tcW w:w="2745" w:type="dxa"/>
          </w:tcPr>
          <w:p w14:paraId="4CC67A61" w14:textId="77777777" w:rsidR="003F637C" w:rsidRPr="00B352AF" w:rsidRDefault="003F637C" w:rsidP="00064191">
            <w:pPr>
              <w:pStyle w:val="Bulletsspaced"/>
              <w:rPr>
                <w:rFonts w:ascii="Century Gothic" w:hAnsi="Century Gothic"/>
              </w:rPr>
            </w:pPr>
            <w:r w:rsidRPr="00B352AF">
              <w:rPr>
                <w:rFonts w:ascii="Century Gothic" w:hAnsi="Century Gothic"/>
              </w:rPr>
              <w:t>Understanding and appreciation of the wide range of cultural influences that have shaped their own heritage and that of others.</w:t>
            </w:r>
          </w:p>
          <w:p w14:paraId="7551AD6F" w14:textId="77777777" w:rsidR="003F637C" w:rsidRPr="00B352AF" w:rsidRDefault="003F637C">
            <w:pPr>
              <w:rPr>
                <w:rFonts w:ascii="Century Gothic" w:hAnsi="Century Gothic"/>
              </w:rPr>
            </w:pPr>
          </w:p>
        </w:tc>
        <w:tc>
          <w:tcPr>
            <w:tcW w:w="8074" w:type="dxa"/>
            <w:vMerge w:val="restart"/>
          </w:tcPr>
          <w:p w14:paraId="77FDB6E1" w14:textId="357939DC" w:rsidR="003F637C" w:rsidRPr="00B352AF" w:rsidRDefault="62C16775" w:rsidP="717062E0">
            <w:pPr>
              <w:rPr>
                <w:rFonts w:ascii="Century Gothic" w:eastAsia="Arial" w:hAnsi="Century Gothic" w:cs="Arial"/>
                <w:sz w:val="20"/>
                <w:szCs w:val="20"/>
              </w:rPr>
            </w:pPr>
            <w:r w:rsidRPr="00B352AF">
              <w:rPr>
                <w:rFonts w:ascii="Century Gothic" w:eastAsia="Arial" w:hAnsi="Century Gothic" w:cs="Arial"/>
                <w:sz w:val="20"/>
                <w:szCs w:val="20"/>
              </w:rPr>
              <w:t>Providing children with information about their own culture and that of others, links within whole curriculum, specifically Art -  Cornish Artists, Geography and History – where local links are made</w:t>
            </w:r>
          </w:p>
          <w:p w14:paraId="16E10BA8" w14:textId="77777777" w:rsidR="00823185" w:rsidRPr="00B352AF" w:rsidRDefault="00823185" w:rsidP="717062E0">
            <w:pPr>
              <w:rPr>
                <w:rFonts w:ascii="Century Gothic" w:hAnsi="Century Gothic"/>
              </w:rPr>
            </w:pPr>
          </w:p>
          <w:p w14:paraId="202364A4" w14:textId="1D3F3CC1" w:rsidR="003F637C" w:rsidRPr="00B352AF" w:rsidRDefault="62C16775" w:rsidP="717062E0">
            <w:pPr>
              <w:rPr>
                <w:rFonts w:ascii="Century Gothic" w:eastAsia="Arial" w:hAnsi="Century Gothic" w:cs="Arial"/>
                <w:sz w:val="20"/>
                <w:szCs w:val="20"/>
              </w:rPr>
            </w:pPr>
            <w:r w:rsidRPr="00B352AF">
              <w:rPr>
                <w:rFonts w:ascii="Century Gothic" w:eastAsia="Arial" w:hAnsi="Century Gothic" w:cs="Arial"/>
                <w:sz w:val="20"/>
                <w:szCs w:val="20"/>
              </w:rPr>
              <w:t>English use of local authors within topics</w:t>
            </w:r>
          </w:p>
          <w:p w14:paraId="6A6033F6" w14:textId="77777777" w:rsidR="00823185" w:rsidRPr="00B352AF" w:rsidRDefault="00823185" w:rsidP="717062E0">
            <w:pPr>
              <w:rPr>
                <w:rFonts w:ascii="Century Gothic" w:hAnsi="Century Gothic"/>
              </w:rPr>
            </w:pPr>
          </w:p>
          <w:p w14:paraId="7A00D4EF" w14:textId="77777777" w:rsidR="00823185" w:rsidRPr="00B352AF" w:rsidRDefault="62C16775" w:rsidP="717062E0">
            <w:pPr>
              <w:rPr>
                <w:rFonts w:ascii="Century Gothic" w:eastAsia="Arial" w:hAnsi="Century Gothic" w:cs="Arial"/>
                <w:sz w:val="20"/>
                <w:szCs w:val="20"/>
              </w:rPr>
            </w:pPr>
            <w:r w:rsidRPr="00B352AF">
              <w:rPr>
                <w:rFonts w:ascii="Century Gothic" w:eastAsia="Arial" w:hAnsi="Century Gothic" w:cs="Arial"/>
                <w:sz w:val="20"/>
                <w:szCs w:val="20"/>
              </w:rPr>
              <w:t xml:space="preserve">Encouraging children to think about special events in life and how they are celebrated </w:t>
            </w:r>
          </w:p>
          <w:p w14:paraId="4CDACC39" w14:textId="77777777" w:rsidR="00823185" w:rsidRPr="00B352AF" w:rsidRDefault="00823185" w:rsidP="717062E0">
            <w:pPr>
              <w:rPr>
                <w:rFonts w:ascii="Century Gothic" w:eastAsia="Arial" w:hAnsi="Century Gothic" w:cs="Arial"/>
                <w:sz w:val="20"/>
                <w:szCs w:val="20"/>
              </w:rPr>
            </w:pPr>
          </w:p>
          <w:p w14:paraId="07DB5B6F" w14:textId="0CF5CD8A" w:rsidR="003F637C" w:rsidRPr="00B352AF" w:rsidRDefault="62C16775" w:rsidP="717062E0">
            <w:pPr>
              <w:rPr>
                <w:rFonts w:ascii="Century Gothic" w:eastAsia="Arial" w:hAnsi="Century Gothic" w:cs="Arial"/>
                <w:sz w:val="20"/>
                <w:szCs w:val="20"/>
              </w:rPr>
            </w:pPr>
            <w:r w:rsidRPr="00B352AF">
              <w:rPr>
                <w:rFonts w:ascii="Century Gothic" w:eastAsia="Arial" w:hAnsi="Century Gothic" w:cs="Arial"/>
                <w:sz w:val="20"/>
                <w:szCs w:val="20"/>
              </w:rPr>
              <w:t xml:space="preserve">Encouraging tolerance and appreciation of the beliefs, customs and </w:t>
            </w:r>
            <w:r w:rsidR="69201B3B" w:rsidRPr="00B352AF">
              <w:rPr>
                <w:rFonts w:ascii="Century Gothic" w:eastAsia="Arial" w:hAnsi="Century Gothic" w:cs="Arial"/>
                <w:sz w:val="20"/>
                <w:szCs w:val="20"/>
              </w:rPr>
              <w:t>values of</w:t>
            </w:r>
            <w:r w:rsidRPr="00B352AF">
              <w:rPr>
                <w:rFonts w:ascii="Century Gothic" w:eastAsia="Arial" w:hAnsi="Century Gothic" w:cs="Arial"/>
                <w:sz w:val="20"/>
                <w:szCs w:val="20"/>
              </w:rPr>
              <w:t xml:space="preserve"> different cultures.</w:t>
            </w:r>
          </w:p>
          <w:p w14:paraId="32A3F25A" w14:textId="77777777" w:rsidR="00823185" w:rsidRPr="00B352AF" w:rsidRDefault="00823185" w:rsidP="717062E0">
            <w:pPr>
              <w:rPr>
                <w:rFonts w:ascii="Century Gothic" w:hAnsi="Century Gothic"/>
              </w:rPr>
            </w:pPr>
          </w:p>
          <w:p w14:paraId="35D410B6" w14:textId="77777777" w:rsidR="00823185" w:rsidRPr="00B352AF" w:rsidRDefault="62C16775" w:rsidP="717062E0">
            <w:pPr>
              <w:rPr>
                <w:rFonts w:ascii="Century Gothic" w:eastAsia="Arial" w:hAnsi="Century Gothic" w:cs="Arial"/>
                <w:sz w:val="20"/>
                <w:szCs w:val="20"/>
              </w:rPr>
            </w:pPr>
            <w:proofErr w:type="spellStart"/>
            <w:r w:rsidRPr="00B352AF">
              <w:rPr>
                <w:rFonts w:ascii="Century Gothic" w:eastAsia="Arial" w:hAnsi="Century Gothic" w:cs="Arial"/>
                <w:sz w:val="20"/>
                <w:szCs w:val="20"/>
              </w:rPr>
              <w:t>Recognising</w:t>
            </w:r>
            <w:proofErr w:type="spellEnd"/>
            <w:r w:rsidRPr="00B352AF">
              <w:rPr>
                <w:rFonts w:ascii="Century Gothic" w:eastAsia="Arial" w:hAnsi="Century Gothic" w:cs="Arial"/>
                <w:sz w:val="20"/>
                <w:szCs w:val="20"/>
              </w:rPr>
              <w:t xml:space="preserve"> and nurturing particular gifts and talents; providing opportunities for pupils to participate in literature, drama, music, art, crafts and other cultural events and encouraging pupils to reflect on their significance </w:t>
            </w:r>
          </w:p>
          <w:p w14:paraId="3186F1FA" w14:textId="77777777" w:rsidR="00823185" w:rsidRPr="00B352AF" w:rsidRDefault="00823185" w:rsidP="717062E0">
            <w:pPr>
              <w:rPr>
                <w:rFonts w:ascii="Century Gothic" w:eastAsia="Arial" w:hAnsi="Century Gothic" w:cs="Arial"/>
                <w:sz w:val="20"/>
                <w:szCs w:val="20"/>
              </w:rPr>
            </w:pPr>
          </w:p>
          <w:p w14:paraId="095EB627" w14:textId="2391F594" w:rsidR="003F637C" w:rsidRPr="00B352AF" w:rsidRDefault="62C16775" w:rsidP="717062E0">
            <w:pPr>
              <w:rPr>
                <w:rFonts w:ascii="Century Gothic" w:hAnsi="Century Gothic"/>
              </w:rPr>
            </w:pPr>
            <w:r w:rsidRPr="00B352AF">
              <w:rPr>
                <w:rFonts w:ascii="Century Gothic" w:eastAsia="Arial" w:hAnsi="Century Gothic" w:cs="Arial"/>
                <w:sz w:val="20"/>
                <w:szCs w:val="20"/>
              </w:rPr>
              <w:t>Being seen to comply with our Equal Opportunities Policy.</w:t>
            </w:r>
          </w:p>
          <w:p w14:paraId="45C8D298" w14:textId="77777777" w:rsidR="00823185" w:rsidRPr="00B352AF" w:rsidRDefault="00823185" w:rsidP="717062E0">
            <w:pPr>
              <w:rPr>
                <w:rFonts w:ascii="Century Gothic" w:eastAsia="Arial" w:hAnsi="Century Gothic" w:cs="Arial"/>
                <w:sz w:val="20"/>
                <w:szCs w:val="20"/>
              </w:rPr>
            </w:pPr>
          </w:p>
          <w:p w14:paraId="592B0E84" w14:textId="20FDDB0A" w:rsidR="003F637C" w:rsidRPr="00B352AF" w:rsidRDefault="62C16775" w:rsidP="717062E0">
            <w:pPr>
              <w:rPr>
                <w:rFonts w:ascii="Century Gothic" w:hAnsi="Century Gothic"/>
              </w:rPr>
            </w:pPr>
            <w:r w:rsidRPr="00B352AF">
              <w:rPr>
                <w:rFonts w:ascii="Century Gothic" w:eastAsia="Arial" w:hAnsi="Century Gothic" w:cs="Arial"/>
                <w:sz w:val="20"/>
                <w:szCs w:val="20"/>
              </w:rPr>
              <w:t>Working with outside agencies to support the needs of minority groups as appropriate.</w:t>
            </w:r>
          </w:p>
          <w:p w14:paraId="7B2AA0CD" w14:textId="77777777" w:rsidR="00823185" w:rsidRPr="00B352AF" w:rsidRDefault="00823185" w:rsidP="717062E0">
            <w:pPr>
              <w:rPr>
                <w:rFonts w:ascii="Century Gothic" w:eastAsia="Arial" w:hAnsi="Century Gothic" w:cs="Arial"/>
                <w:sz w:val="20"/>
                <w:szCs w:val="20"/>
              </w:rPr>
            </w:pPr>
          </w:p>
          <w:p w14:paraId="41B1412C" w14:textId="4443E164" w:rsidR="003F637C" w:rsidRPr="00B352AF" w:rsidRDefault="62C16775" w:rsidP="717062E0">
            <w:pPr>
              <w:rPr>
                <w:rFonts w:ascii="Century Gothic" w:hAnsi="Century Gothic"/>
              </w:rPr>
            </w:pPr>
            <w:r w:rsidRPr="00B352AF">
              <w:rPr>
                <w:rFonts w:ascii="Century Gothic" w:eastAsia="Arial" w:hAnsi="Century Gothic" w:cs="Arial"/>
                <w:sz w:val="20"/>
                <w:szCs w:val="20"/>
              </w:rPr>
              <w:t xml:space="preserve">Being seen to have a zero tolerance on racism and prejudice and to report any incidents. </w:t>
            </w:r>
          </w:p>
          <w:p w14:paraId="030D20BE" w14:textId="77777777" w:rsidR="00823185" w:rsidRPr="00B352AF" w:rsidRDefault="00823185" w:rsidP="717062E0">
            <w:pPr>
              <w:rPr>
                <w:rFonts w:ascii="Century Gothic" w:eastAsia="Arial" w:hAnsi="Century Gothic" w:cs="Arial"/>
                <w:sz w:val="20"/>
                <w:szCs w:val="20"/>
              </w:rPr>
            </w:pPr>
          </w:p>
          <w:p w14:paraId="59775F21" w14:textId="2D67D2C2" w:rsidR="003F637C" w:rsidRPr="00B352AF" w:rsidRDefault="62C16775" w:rsidP="717062E0">
            <w:pPr>
              <w:rPr>
                <w:rFonts w:ascii="Century Gothic" w:hAnsi="Century Gothic"/>
              </w:rPr>
            </w:pPr>
            <w:r w:rsidRPr="00B352AF">
              <w:rPr>
                <w:rFonts w:ascii="Century Gothic" w:eastAsia="Arial" w:hAnsi="Century Gothic" w:cs="Arial"/>
                <w:sz w:val="20"/>
                <w:szCs w:val="20"/>
              </w:rPr>
              <w:t>Being sensitive to the customs of different cultures in our Collective Worship</w:t>
            </w:r>
          </w:p>
        </w:tc>
        <w:tc>
          <w:tcPr>
            <w:tcW w:w="3975" w:type="dxa"/>
          </w:tcPr>
          <w:p w14:paraId="637263E2" w14:textId="48786192" w:rsidR="003F637C" w:rsidRPr="00B352AF" w:rsidRDefault="56247700" w:rsidP="03C0AF45">
            <w:pPr>
              <w:rPr>
                <w:rFonts w:ascii="Century Gothic" w:hAnsi="Century Gothic"/>
                <w:i/>
                <w:iCs/>
                <w:sz w:val="20"/>
                <w:szCs w:val="20"/>
              </w:rPr>
            </w:pPr>
            <w:r w:rsidRPr="00B352AF">
              <w:rPr>
                <w:rFonts w:ascii="Century Gothic" w:hAnsi="Century Gothic"/>
                <w:i/>
                <w:iCs/>
                <w:sz w:val="20"/>
                <w:szCs w:val="20"/>
              </w:rPr>
              <w:t xml:space="preserve">The RE, history and geography curriculum celebrates the children's heritage and that of others. Students speak very highly of their experiences in these lessons. </w:t>
            </w:r>
          </w:p>
          <w:p w14:paraId="53894CBA" w14:textId="42FBCA67" w:rsidR="003F637C" w:rsidRPr="00B352AF" w:rsidRDefault="14BF4EC7">
            <w:pPr>
              <w:rPr>
                <w:rFonts w:ascii="Century Gothic" w:hAnsi="Century Gothic"/>
                <w:i/>
                <w:iCs/>
                <w:sz w:val="20"/>
                <w:szCs w:val="20"/>
              </w:rPr>
            </w:pPr>
            <w:r w:rsidRPr="00B352AF">
              <w:rPr>
                <w:rFonts w:ascii="Century Gothic" w:hAnsi="Century Gothic"/>
                <w:i/>
                <w:iCs/>
                <w:sz w:val="20"/>
                <w:szCs w:val="20"/>
              </w:rPr>
              <w:t>Every Wednesday, pupils engage in a “book assembly” whereby they engage with literature from different communities.</w:t>
            </w:r>
          </w:p>
        </w:tc>
      </w:tr>
      <w:tr w:rsidR="003F637C" w:rsidRPr="00B352AF" w14:paraId="3BD5E6B1" w14:textId="77777777" w:rsidTr="004F01D4">
        <w:trPr>
          <w:trHeight w:val="433"/>
        </w:trPr>
        <w:tc>
          <w:tcPr>
            <w:tcW w:w="658" w:type="dxa"/>
            <w:vMerge/>
          </w:tcPr>
          <w:p w14:paraId="304E6064" w14:textId="77777777" w:rsidR="003F637C" w:rsidRPr="00B352AF" w:rsidRDefault="003F637C">
            <w:pPr>
              <w:rPr>
                <w:rFonts w:ascii="Century Gothic" w:hAnsi="Century Gothic"/>
              </w:rPr>
            </w:pPr>
          </w:p>
        </w:tc>
        <w:tc>
          <w:tcPr>
            <w:tcW w:w="2745" w:type="dxa"/>
          </w:tcPr>
          <w:p w14:paraId="49D4A010" w14:textId="77777777" w:rsidR="002121EF" w:rsidRPr="00B352AF" w:rsidRDefault="002121EF" w:rsidP="00064191">
            <w:pPr>
              <w:pStyle w:val="Bulletsspaced"/>
              <w:rPr>
                <w:rFonts w:ascii="Century Gothic" w:hAnsi="Century Gothic"/>
              </w:rPr>
            </w:pPr>
            <w:r w:rsidRPr="00B352AF">
              <w:rPr>
                <w:rFonts w:ascii="Century Gothic" w:hAnsi="Century Gothic"/>
              </w:rPr>
              <w:t>Understanding and appreciation of the range of different cultures within school and further afield as an essential element of their preparation for life in modern Britain.</w:t>
            </w:r>
          </w:p>
          <w:p w14:paraId="7D0D6771" w14:textId="77777777" w:rsidR="003F637C" w:rsidRPr="00B352AF" w:rsidRDefault="003F637C">
            <w:pPr>
              <w:rPr>
                <w:rFonts w:ascii="Century Gothic" w:hAnsi="Century Gothic"/>
              </w:rPr>
            </w:pPr>
          </w:p>
        </w:tc>
        <w:tc>
          <w:tcPr>
            <w:tcW w:w="8074" w:type="dxa"/>
            <w:vMerge/>
          </w:tcPr>
          <w:p w14:paraId="06464DE5" w14:textId="2EC64C0A" w:rsidR="003F637C" w:rsidRPr="00B352AF" w:rsidRDefault="003F637C">
            <w:pPr>
              <w:rPr>
                <w:rFonts w:ascii="Century Gothic" w:hAnsi="Century Gothic"/>
                <w:sz w:val="20"/>
              </w:rPr>
            </w:pPr>
          </w:p>
        </w:tc>
        <w:tc>
          <w:tcPr>
            <w:tcW w:w="3975" w:type="dxa"/>
            <w:shd w:val="clear" w:color="auto" w:fill="auto"/>
          </w:tcPr>
          <w:p w14:paraId="5226F6C6" w14:textId="29BE837F" w:rsidR="003F637C" w:rsidRPr="00B352AF" w:rsidRDefault="3B89673D">
            <w:pPr>
              <w:rPr>
                <w:rFonts w:ascii="Century Gothic" w:hAnsi="Century Gothic"/>
                <w:i/>
                <w:iCs/>
                <w:sz w:val="20"/>
                <w:szCs w:val="20"/>
              </w:rPr>
            </w:pPr>
            <w:r w:rsidRPr="00B352AF">
              <w:rPr>
                <w:rFonts w:ascii="Century Gothic" w:hAnsi="Century Gothic"/>
                <w:i/>
                <w:iCs/>
                <w:sz w:val="20"/>
                <w:szCs w:val="20"/>
              </w:rPr>
              <w:t>Every Wednesday, pupils engage in a “book assembly” whereby they engage with literature from different communities.</w:t>
            </w:r>
          </w:p>
        </w:tc>
      </w:tr>
      <w:tr w:rsidR="003F637C" w:rsidRPr="00B352AF" w14:paraId="5E489C82" w14:textId="77777777" w:rsidTr="004F01D4">
        <w:trPr>
          <w:trHeight w:val="219"/>
        </w:trPr>
        <w:tc>
          <w:tcPr>
            <w:tcW w:w="658" w:type="dxa"/>
            <w:vMerge/>
          </w:tcPr>
          <w:p w14:paraId="17FFE933" w14:textId="77777777" w:rsidR="003F637C" w:rsidRPr="00B352AF" w:rsidRDefault="003F637C">
            <w:pPr>
              <w:rPr>
                <w:rFonts w:ascii="Century Gothic" w:hAnsi="Century Gothic"/>
              </w:rPr>
            </w:pPr>
          </w:p>
        </w:tc>
        <w:tc>
          <w:tcPr>
            <w:tcW w:w="2745" w:type="dxa"/>
          </w:tcPr>
          <w:p w14:paraId="4FA1F549" w14:textId="77777777" w:rsidR="00064191" w:rsidRPr="00B352AF" w:rsidRDefault="00064191" w:rsidP="00064191">
            <w:pPr>
              <w:pStyle w:val="Bulletsspaced"/>
              <w:rPr>
                <w:rFonts w:ascii="Century Gothic" w:hAnsi="Century Gothic"/>
              </w:rPr>
            </w:pPr>
            <w:r w:rsidRPr="00B352AF">
              <w:rPr>
                <w:rFonts w:ascii="Century Gothic" w:hAnsi="Century Gothic"/>
              </w:rPr>
              <w:t>Knowledge of Britain's democratic parliamentary system and its central role in shaping our history and values, and in continuing to develop Britain.</w:t>
            </w:r>
          </w:p>
          <w:p w14:paraId="134BCE5C" w14:textId="77777777" w:rsidR="003F637C" w:rsidRPr="00B352AF" w:rsidRDefault="003F637C">
            <w:pPr>
              <w:rPr>
                <w:rFonts w:ascii="Century Gothic" w:hAnsi="Century Gothic"/>
              </w:rPr>
            </w:pPr>
          </w:p>
        </w:tc>
        <w:tc>
          <w:tcPr>
            <w:tcW w:w="8074" w:type="dxa"/>
            <w:vMerge/>
          </w:tcPr>
          <w:p w14:paraId="5E3854EB" w14:textId="085FDCC0" w:rsidR="003F637C" w:rsidRPr="00B352AF" w:rsidRDefault="003F637C">
            <w:pPr>
              <w:rPr>
                <w:rFonts w:ascii="Century Gothic" w:hAnsi="Century Gothic"/>
                <w:sz w:val="20"/>
              </w:rPr>
            </w:pPr>
          </w:p>
        </w:tc>
        <w:tc>
          <w:tcPr>
            <w:tcW w:w="3975" w:type="dxa"/>
            <w:shd w:val="clear" w:color="auto" w:fill="auto"/>
          </w:tcPr>
          <w:p w14:paraId="321EAFBC" w14:textId="3AD0FD0F" w:rsidR="003F637C" w:rsidRPr="00B352AF" w:rsidRDefault="71DEC0BE" w:rsidP="6C68EAAE">
            <w:pPr>
              <w:spacing w:line="259" w:lineRule="auto"/>
              <w:rPr>
                <w:rFonts w:ascii="Century Gothic" w:hAnsi="Century Gothic"/>
                <w:sz w:val="20"/>
                <w:szCs w:val="20"/>
              </w:rPr>
            </w:pPr>
            <w:r w:rsidRPr="00B352AF">
              <w:rPr>
                <w:rFonts w:ascii="Century Gothic" w:hAnsi="Century Gothic"/>
                <w:sz w:val="20"/>
                <w:szCs w:val="20"/>
              </w:rPr>
              <w:t>Students will engage in their democratic voice through activities in PSHE and Picture News. Further to this, school council have made visits to the Cornwall Council Offices in Truro and the whole school will parti</w:t>
            </w:r>
            <w:r w:rsidR="38E98F6C" w:rsidRPr="00B352AF">
              <w:rPr>
                <w:rFonts w:ascii="Century Gothic" w:hAnsi="Century Gothic"/>
                <w:sz w:val="20"/>
                <w:szCs w:val="20"/>
              </w:rPr>
              <w:t>cipate in election activities on July 4</w:t>
            </w:r>
            <w:r w:rsidR="38E98F6C" w:rsidRPr="00B352AF">
              <w:rPr>
                <w:rFonts w:ascii="Century Gothic" w:hAnsi="Century Gothic"/>
                <w:sz w:val="20"/>
                <w:szCs w:val="20"/>
                <w:vertAlign w:val="superscript"/>
              </w:rPr>
              <w:t>th</w:t>
            </w:r>
            <w:r w:rsidR="38E98F6C" w:rsidRPr="00B352AF">
              <w:rPr>
                <w:rFonts w:ascii="Century Gothic" w:hAnsi="Century Gothic"/>
                <w:sz w:val="20"/>
                <w:szCs w:val="20"/>
              </w:rPr>
              <w:t xml:space="preserve">. </w:t>
            </w:r>
          </w:p>
        </w:tc>
      </w:tr>
      <w:tr w:rsidR="003F637C" w:rsidRPr="00B352AF" w14:paraId="732B33B0" w14:textId="77777777" w:rsidTr="004F01D4">
        <w:trPr>
          <w:trHeight w:val="219"/>
        </w:trPr>
        <w:tc>
          <w:tcPr>
            <w:tcW w:w="658" w:type="dxa"/>
            <w:vMerge/>
          </w:tcPr>
          <w:p w14:paraId="22A8FF92" w14:textId="77777777" w:rsidR="003F637C" w:rsidRPr="00B352AF" w:rsidRDefault="003F637C">
            <w:pPr>
              <w:rPr>
                <w:rFonts w:ascii="Century Gothic" w:hAnsi="Century Gothic"/>
              </w:rPr>
            </w:pPr>
          </w:p>
        </w:tc>
        <w:tc>
          <w:tcPr>
            <w:tcW w:w="2745" w:type="dxa"/>
          </w:tcPr>
          <w:p w14:paraId="48613D6F" w14:textId="77777777" w:rsidR="00064191" w:rsidRPr="00B352AF" w:rsidRDefault="00064191" w:rsidP="00064191">
            <w:pPr>
              <w:pStyle w:val="Bulletsspaced"/>
              <w:rPr>
                <w:rFonts w:ascii="Century Gothic" w:hAnsi="Century Gothic"/>
              </w:rPr>
            </w:pPr>
            <w:r w:rsidRPr="00B352AF">
              <w:rPr>
                <w:rFonts w:ascii="Century Gothic" w:hAnsi="Century Gothic"/>
              </w:rPr>
              <w:t>Willingness to participate in and respond positively to artistic, sporting and cultural opportunities.</w:t>
            </w:r>
          </w:p>
          <w:p w14:paraId="557EAA68" w14:textId="77777777" w:rsidR="003F637C" w:rsidRPr="00B352AF" w:rsidRDefault="003F637C">
            <w:pPr>
              <w:rPr>
                <w:rFonts w:ascii="Century Gothic" w:hAnsi="Century Gothic"/>
              </w:rPr>
            </w:pPr>
          </w:p>
        </w:tc>
        <w:tc>
          <w:tcPr>
            <w:tcW w:w="8074" w:type="dxa"/>
            <w:vMerge/>
          </w:tcPr>
          <w:p w14:paraId="775C44E0" w14:textId="4AB9C5B7" w:rsidR="003F637C" w:rsidRPr="00B352AF" w:rsidRDefault="003F637C">
            <w:pPr>
              <w:rPr>
                <w:rFonts w:ascii="Century Gothic" w:hAnsi="Century Gothic"/>
                <w:sz w:val="20"/>
              </w:rPr>
            </w:pPr>
          </w:p>
        </w:tc>
        <w:tc>
          <w:tcPr>
            <w:tcW w:w="3975" w:type="dxa"/>
            <w:shd w:val="clear" w:color="auto" w:fill="auto"/>
          </w:tcPr>
          <w:p w14:paraId="443D9958" w14:textId="3E18DE5B" w:rsidR="003F637C" w:rsidRPr="00B352AF" w:rsidRDefault="287F10D3" w:rsidP="7745479F">
            <w:pPr>
              <w:rPr>
                <w:rFonts w:ascii="Century Gothic" w:hAnsi="Century Gothic"/>
                <w:i/>
                <w:iCs/>
                <w:sz w:val="20"/>
                <w:szCs w:val="20"/>
              </w:rPr>
            </w:pPr>
            <w:r w:rsidRPr="00B352AF">
              <w:rPr>
                <w:rFonts w:ascii="Century Gothic" w:hAnsi="Century Gothic"/>
                <w:i/>
                <w:iCs/>
                <w:sz w:val="20"/>
                <w:szCs w:val="20"/>
              </w:rPr>
              <w:t xml:space="preserve">See sports </w:t>
            </w:r>
            <w:r w:rsidR="46B22E9D" w:rsidRPr="00B352AF">
              <w:rPr>
                <w:rFonts w:ascii="Century Gothic" w:hAnsi="Century Gothic"/>
                <w:i/>
                <w:iCs/>
                <w:sz w:val="20"/>
                <w:szCs w:val="20"/>
              </w:rPr>
              <w:t>premium</w:t>
            </w:r>
            <w:r w:rsidRPr="00B352AF">
              <w:rPr>
                <w:rFonts w:ascii="Century Gothic" w:hAnsi="Century Gothic"/>
                <w:i/>
                <w:iCs/>
                <w:sz w:val="20"/>
                <w:szCs w:val="20"/>
              </w:rPr>
              <w:t xml:space="preserve"> strategy document. </w:t>
            </w:r>
          </w:p>
          <w:p w14:paraId="29CB3133" w14:textId="661E5870" w:rsidR="003F637C" w:rsidRPr="00B352AF" w:rsidRDefault="287F10D3">
            <w:pPr>
              <w:rPr>
                <w:rFonts w:ascii="Century Gothic" w:hAnsi="Century Gothic"/>
                <w:i/>
                <w:iCs/>
                <w:sz w:val="20"/>
                <w:szCs w:val="20"/>
              </w:rPr>
            </w:pPr>
            <w:r w:rsidRPr="00B352AF">
              <w:rPr>
                <w:rFonts w:ascii="Century Gothic" w:hAnsi="Century Gothic"/>
                <w:i/>
                <w:iCs/>
                <w:sz w:val="20"/>
                <w:szCs w:val="20"/>
              </w:rPr>
              <w:t xml:space="preserve">A large proportion of the school participate in choir opportunities, such as Sing Up, and the school’s drama club. Drama club performed during Shakespeare week to great reception. </w:t>
            </w:r>
          </w:p>
        </w:tc>
      </w:tr>
      <w:tr w:rsidR="003F637C" w:rsidRPr="00B352AF" w14:paraId="47C4425B" w14:textId="77777777" w:rsidTr="004F01D4">
        <w:trPr>
          <w:trHeight w:val="812"/>
        </w:trPr>
        <w:tc>
          <w:tcPr>
            <w:tcW w:w="658" w:type="dxa"/>
            <w:vMerge/>
          </w:tcPr>
          <w:p w14:paraId="5B6ACFB0" w14:textId="77777777" w:rsidR="003F637C" w:rsidRPr="00B352AF" w:rsidRDefault="003F637C">
            <w:pPr>
              <w:rPr>
                <w:rFonts w:ascii="Century Gothic" w:hAnsi="Century Gothic"/>
              </w:rPr>
            </w:pPr>
          </w:p>
        </w:tc>
        <w:tc>
          <w:tcPr>
            <w:tcW w:w="2745" w:type="dxa"/>
          </w:tcPr>
          <w:p w14:paraId="2BAE6A61" w14:textId="77777777" w:rsidR="003F637C" w:rsidRPr="00B352AF" w:rsidRDefault="00064191" w:rsidP="0A681814">
            <w:pPr>
              <w:pStyle w:val="Bulletsspaced-lastbullet"/>
              <w:numPr>
                <w:ilvl w:val="0"/>
                <w:numId w:val="0"/>
              </w:numPr>
              <w:tabs>
                <w:tab w:val="clear" w:pos="567"/>
                <w:tab w:val="left" w:pos="34"/>
              </w:tabs>
              <w:ind w:left="34"/>
              <w:rPr>
                <w:rFonts w:ascii="Century Gothic" w:hAnsi="Century Gothic" w:cs="Tahoma"/>
                <w:sz w:val="20"/>
                <w:szCs w:val="20"/>
              </w:rPr>
            </w:pPr>
            <w:r w:rsidRPr="00B352AF">
              <w:rPr>
                <w:rFonts w:ascii="Century Gothic" w:hAnsi="Century Gothic"/>
                <w:sz w:val="20"/>
                <w:szCs w:val="20"/>
              </w:rPr>
              <w:t>Interest</w:t>
            </w:r>
            <w:r w:rsidR="003F637C" w:rsidRPr="00B352AF">
              <w:rPr>
                <w:rFonts w:ascii="Century Gothic" w:hAnsi="Century Gothic"/>
                <w:sz w:val="20"/>
                <w:szCs w:val="20"/>
              </w:rPr>
              <w:t xml:space="preserve">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tc>
        <w:tc>
          <w:tcPr>
            <w:tcW w:w="8074" w:type="dxa"/>
            <w:vMerge/>
          </w:tcPr>
          <w:p w14:paraId="2AC2A39F" w14:textId="3FC19E17" w:rsidR="003F637C" w:rsidRPr="00B352AF" w:rsidRDefault="003F637C" w:rsidP="000D6C2A">
            <w:pPr>
              <w:rPr>
                <w:rFonts w:ascii="Century Gothic" w:hAnsi="Century Gothic"/>
                <w:sz w:val="20"/>
              </w:rPr>
            </w:pPr>
          </w:p>
        </w:tc>
        <w:tc>
          <w:tcPr>
            <w:tcW w:w="3975" w:type="dxa"/>
          </w:tcPr>
          <w:p w14:paraId="0466F71F" w14:textId="0C66E62B" w:rsidR="003F637C" w:rsidRPr="00B352AF" w:rsidRDefault="6F5BD287" w:rsidP="45627FFB">
            <w:pPr>
              <w:rPr>
                <w:rFonts w:ascii="Century Gothic" w:hAnsi="Century Gothic"/>
                <w:i/>
                <w:iCs/>
                <w:sz w:val="20"/>
                <w:szCs w:val="20"/>
              </w:rPr>
            </w:pPr>
            <w:r w:rsidRPr="00B352AF">
              <w:rPr>
                <w:rFonts w:ascii="Century Gothic" w:hAnsi="Century Gothic"/>
                <w:i/>
                <w:iCs/>
                <w:sz w:val="20"/>
                <w:szCs w:val="20"/>
              </w:rPr>
              <w:t xml:space="preserve">The RE, history and geography curriculum celebrates the children's heritage and that of others. Picture News provides opportunities for pupils to engage with current events in a range of cultural settings. </w:t>
            </w:r>
          </w:p>
          <w:p w14:paraId="080BCD01" w14:textId="34006025" w:rsidR="003F637C" w:rsidRPr="00B352AF" w:rsidRDefault="6F5BD287">
            <w:pPr>
              <w:rPr>
                <w:rFonts w:ascii="Century Gothic" w:hAnsi="Century Gothic"/>
                <w:i/>
                <w:iCs/>
                <w:sz w:val="20"/>
                <w:szCs w:val="20"/>
              </w:rPr>
            </w:pPr>
            <w:r w:rsidRPr="00B352AF">
              <w:rPr>
                <w:rFonts w:ascii="Century Gothic" w:hAnsi="Century Gothic"/>
                <w:i/>
                <w:iCs/>
                <w:sz w:val="20"/>
                <w:szCs w:val="20"/>
              </w:rPr>
              <w:t xml:space="preserve">Every Wednesday, pupils engage in a “book assembly” </w:t>
            </w:r>
            <w:r w:rsidR="670DC31E" w:rsidRPr="00B352AF">
              <w:rPr>
                <w:rFonts w:ascii="Century Gothic" w:hAnsi="Century Gothic"/>
                <w:i/>
                <w:iCs/>
                <w:sz w:val="20"/>
                <w:szCs w:val="20"/>
              </w:rPr>
              <w:t xml:space="preserve">whereby they engage with literature from different communities. </w:t>
            </w:r>
          </w:p>
        </w:tc>
      </w:tr>
    </w:tbl>
    <w:p w14:paraId="71175C0B" w14:textId="77777777" w:rsidR="006C478E" w:rsidRPr="00B352AF" w:rsidRDefault="006C478E">
      <w:pPr>
        <w:rPr>
          <w:rFonts w:ascii="Century Gothic" w:hAnsi="Century Gothic"/>
        </w:rPr>
      </w:pPr>
    </w:p>
    <w:sectPr w:rsidR="006C478E" w:rsidRPr="00B352AF" w:rsidSect="0099184D">
      <w:pgSz w:w="16840" w:h="11900" w:orient="landscape"/>
      <w:pgMar w:top="720" w:right="1252" w:bottom="720" w:left="1586" w:header="720" w:footer="720"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xQy+KnIliT8rxm" int2:id="DtHhBUkE">
      <int2:state int2:value="Rejected" int2:type="AugLoop_Text_Critique"/>
    </int2:textHash>
    <int2:textHash int2:hashCode="eaimS84cNR8SsJ" int2:id="LUdlvZNT">
      <int2:state int2:value="Rejected" int2:type="AugLoop_Text_Critique"/>
    </int2:textHash>
    <int2:textHash int2:hashCode="nRSox3TdiEm2GZ" int2:id="Y6N87XT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2506A"/>
    <w:multiLevelType w:val="hybridMultilevel"/>
    <w:tmpl w:val="260295FC"/>
    <w:lvl w:ilvl="0" w:tplc="9648D2FC">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4F4892"/>
    <w:multiLevelType w:val="multilevel"/>
    <w:tmpl w:val="9F7620DC"/>
    <w:lvl w:ilvl="0">
      <w:start w:val="1"/>
      <w:numFmt w:val="decimal"/>
      <w:pStyle w:val="Bulletsspaced-la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8504935">
    <w:abstractNumId w:val="0"/>
  </w:num>
  <w:num w:numId="2" w16cid:durableId="103265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F6"/>
    <w:rsid w:val="00003E4C"/>
    <w:rsid w:val="000115C4"/>
    <w:rsid w:val="00016B92"/>
    <w:rsid w:val="00024CF3"/>
    <w:rsid w:val="000351F6"/>
    <w:rsid w:val="000356DD"/>
    <w:rsid w:val="00043715"/>
    <w:rsid w:val="000512BB"/>
    <w:rsid w:val="00052656"/>
    <w:rsid w:val="00052CD6"/>
    <w:rsid w:val="00064191"/>
    <w:rsid w:val="0007354E"/>
    <w:rsid w:val="0007624A"/>
    <w:rsid w:val="00082A14"/>
    <w:rsid w:val="00082FBD"/>
    <w:rsid w:val="00087682"/>
    <w:rsid w:val="00087F65"/>
    <w:rsid w:val="000A237C"/>
    <w:rsid w:val="000A3F98"/>
    <w:rsid w:val="000A61D6"/>
    <w:rsid w:val="000B2871"/>
    <w:rsid w:val="000C3C55"/>
    <w:rsid w:val="000C4D0D"/>
    <w:rsid w:val="000D0885"/>
    <w:rsid w:val="000D09D9"/>
    <w:rsid w:val="000D270C"/>
    <w:rsid w:val="000D5AB4"/>
    <w:rsid w:val="000D5AF9"/>
    <w:rsid w:val="000D6C2A"/>
    <w:rsid w:val="000E21F7"/>
    <w:rsid w:val="000E5A89"/>
    <w:rsid w:val="000E67AA"/>
    <w:rsid w:val="000E692E"/>
    <w:rsid w:val="000F4251"/>
    <w:rsid w:val="001033C5"/>
    <w:rsid w:val="00106425"/>
    <w:rsid w:val="00113A15"/>
    <w:rsid w:val="001230C2"/>
    <w:rsid w:val="00123C20"/>
    <w:rsid w:val="001266CE"/>
    <w:rsid w:val="0013206E"/>
    <w:rsid w:val="00132E2A"/>
    <w:rsid w:val="00142658"/>
    <w:rsid w:val="001443CD"/>
    <w:rsid w:val="00156E97"/>
    <w:rsid w:val="001624DB"/>
    <w:rsid w:val="001642ED"/>
    <w:rsid w:val="001659AC"/>
    <w:rsid w:val="00165FAE"/>
    <w:rsid w:val="00170385"/>
    <w:rsid w:val="00172475"/>
    <w:rsid w:val="00176E3B"/>
    <w:rsid w:val="00181183"/>
    <w:rsid w:val="001815B9"/>
    <w:rsid w:val="00184FB8"/>
    <w:rsid w:val="00185F8E"/>
    <w:rsid w:val="00196624"/>
    <w:rsid w:val="001A5480"/>
    <w:rsid w:val="001B2931"/>
    <w:rsid w:val="001C2DA6"/>
    <w:rsid w:val="001C415C"/>
    <w:rsid w:val="001C4B67"/>
    <w:rsid w:val="001D00C1"/>
    <w:rsid w:val="001D0D81"/>
    <w:rsid w:val="001D2067"/>
    <w:rsid w:val="001E16C6"/>
    <w:rsid w:val="001E2CD4"/>
    <w:rsid w:val="001E316A"/>
    <w:rsid w:val="001F508B"/>
    <w:rsid w:val="001F62DE"/>
    <w:rsid w:val="001F6876"/>
    <w:rsid w:val="002121EF"/>
    <w:rsid w:val="00213A97"/>
    <w:rsid w:val="00215B1F"/>
    <w:rsid w:val="002165E9"/>
    <w:rsid w:val="002175A2"/>
    <w:rsid w:val="00223B51"/>
    <w:rsid w:val="00236541"/>
    <w:rsid w:val="00243685"/>
    <w:rsid w:val="00252182"/>
    <w:rsid w:val="002533B4"/>
    <w:rsid w:val="00263CCA"/>
    <w:rsid w:val="00274F37"/>
    <w:rsid w:val="00277D6C"/>
    <w:rsid w:val="00283439"/>
    <w:rsid w:val="00283782"/>
    <w:rsid w:val="0029E048"/>
    <w:rsid w:val="002B3E84"/>
    <w:rsid w:val="002C6338"/>
    <w:rsid w:val="002E263E"/>
    <w:rsid w:val="00306431"/>
    <w:rsid w:val="00316061"/>
    <w:rsid w:val="003166DE"/>
    <w:rsid w:val="00322860"/>
    <w:rsid w:val="003229EE"/>
    <w:rsid w:val="00327600"/>
    <w:rsid w:val="003336A0"/>
    <w:rsid w:val="00336D57"/>
    <w:rsid w:val="003468CA"/>
    <w:rsid w:val="003473AF"/>
    <w:rsid w:val="00350E81"/>
    <w:rsid w:val="003518EE"/>
    <w:rsid w:val="00352710"/>
    <w:rsid w:val="00352EDE"/>
    <w:rsid w:val="003533CB"/>
    <w:rsid w:val="00361BB2"/>
    <w:rsid w:val="00364219"/>
    <w:rsid w:val="003671D3"/>
    <w:rsid w:val="003738F5"/>
    <w:rsid w:val="00384C12"/>
    <w:rsid w:val="00386051"/>
    <w:rsid w:val="00392833"/>
    <w:rsid w:val="003C28CE"/>
    <w:rsid w:val="003C66BF"/>
    <w:rsid w:val="003E0E03"/>
    <w:rsid w:val="003E1A78"/>
    <w:rsid w:val="003E1B2E"/>
    <w:rsid w:val="003E651B"/>
    <w:rsid w:val="003F0D13"/>
    <w:rsid w:val="003F0DE9"/>
    <w:rsid w:val="003F16EA"/>
    <w:rsid w:val="003F3F51"/>
    <w:rsid w:val="003F637C"/>
    <w:rsid w:val="00402117"/>
    <w:rsid w:val="00413AB7"/>
    <w:rsid w:val="00414BBE"/>
    <w:rsid w:val="00421BC3"/>
    <w:rsid w:val="0042333F"/>
    <w:rsid w:val="00435604"/>
    <w:rsid w:val="004379D4"/>
    <w:rsid w:val="00441C61"/>
    <w:rsid w:val="004431BE"/>
    <w:rsid w:val="00454EA0"/>
    <w:rsid w:val="004560EC"/>
    <w:rsid w:val="00463C36"/>
    <w:rsid w:val="004651DD"/>
    <w:rsid w:val="0046748A"/>
    <w:rsid w:val="004727B7"/>
    <w:rsid w:val="00477B36"/>
    <w:rsid w:val="0049594A"/>
    <w:rsid w:val="004A65C7"/>
    <w:rsid w:val="004C13C3"/>
    <w:rsid w:val="004C1C22"/>
    <w:rsid w:val="004C2754"/>
    <w:rsid w:val="004C5285"/>
    <w:rsid w:val="004C7669"/>
    <w:rsid w:val="004D49A4"/>
    <w:rsid w:val="004F01D4"/>
    <w:rsid w:val="0050132D"/>
    <w:rsid w:val="0050331E"/>
    <w:rsid w:val="00503ED6"/>
    <w:rsid w:val="00507DD6"/>
    <w:rsid w:val="00514E72"/>
    <w:rsid w:val="005318D3"/>
    <w:rsid w:val="00534F0B"/>
    <w:rsid w:val="00536518"/>
    <w:rsid w:val="00540D94"/>
    <w:rsid w:val="00556CF1"/>
    <w:rsid w:val="00564019"/>
    <w:rsid w:val="00564D1F"/>
    <w:rsid w:val="0056550F"/>
    <w:rsid w:val="0057615C"/>
    <w:rsid w:val="00590E93"/>
    <w:rsid w:val="00594EB4"/>
    <w:rsid w:val="00596632"/>
    <w:rsid w:val="005A12B2"/>
    <w:rsid w:val="005A3F84"/>
    <w:rsid w:val="005A4227"/>
    <w:rsid w:val="005A5D07"/>
    <w:rsid w:val="005B0089"/>
    <w:rsid w:val="005B278C"/>
    <w:rsid w:val="005C3403"/>
    <w:rsid w:val="005C6CD9"/>
    <w:rsid w:val="005D515D"/>
    <w:rsid w:val="005F00A2"/>
    <w:rsid w:val="005F1BC6"/>
    <w:rsid w:val="005F52E6"/>
    <w:rsid w:val="00604DE6"/>
    <w:rsid w:val="00604E5B"/>
    <w:rsid w:val="00625454"/>
    <w:rsid w:val="00634A91"/>
    <w:rsid w:val="006356DB"/>
    <w:rsid w:val="00641C75"/>
    <w:rsid w:val="00652149"/>
    <w:rsid w:val="00652BF3"/>
    <w:rsid w:val="006543E8"/>
    <w:rsid w:val="00654FFB"/>
    <w:rsid w:val="00655998"/>
    <w:rsid w:val="00656985"/>
    <w:rsid w:val="00661021"/>
    <w:rsid w:val="00664C15"/>
    <w:rsid w:val="0066589B"/>
    <w:rsid w:val="0067077E"/>
    <w:rsid w:val="0067231B"/>
    <w:rsid w:val="00686E02"/>
    <w:rsid w:val="006A2588"/>
    <w:rsid w:val="006B7F55"/>
    <w:rsid w:val="006C478E"/>
    <w:rsid w:val="006D07B5"/>
    <w:rsid w:val="006D2F43"/>
    <w:rsid w:val="006D5838"/>
    <w:rsid w:val="006D6DB4"/>
    <w:rsid w:val="006F50F2"/>
    <w:rsid w:val="006F68F3"/>
    <w:rsid w:val="006F7948"/>
    <w:rsid w:val="00703896"/>
    <w:rsid w:val="00704415"/>
    <w:rsid w:val="00712AD2"/>
    <w:rsid w:val="0071400A"/>
    <w:rsid w:val="0072586C"/>
    <w:rsid w:val="00726DA0"/>
    <w:rsid w:val="00745A51"/>
    <w:rsid w:val="007469E0"/>
    <w:rsid w:val="00746E53"/>
    <w:rsid w:val="00751819"/>
    <w:rsid w:val="00754B99"/>
    <w:rsid w:val="00760DB9"/>
    <w:rsid w:val="00765F45"/>
    <w:rsid w:val="00772942"/>
    <w:rsid w:val="0077635E"/>
    <w:rsid w:val="00780033"/>
    <w:rsid w:val="0078699D"/>
    <w:rsid w:val="00793070"/>
    <w:rsid w:val="007931C0"/>
    <w:rsid w:val="00794195"/>
    <w:rsid w:val="00795BC1"/>
    <w:rsid w:val="00795D41"/>
    <w:rsid w:val="007A12C8"/>
    <w:rsid w:val="007A1DA2"/>
    <w:rsid w:val="007A2F39"/>
    <w:rsid w:val="007A6B4B"/>
    <w:rsid w:val="007B08B6"/>
    <w:rsid w:val="007B32FC"/>
    <w:rsid w:val="007B7E27"/>
    <w:rsid w:val="007D1292"/>
    <w:rsid w:val="007D4A71"/>
    <w:rsid w:val="007E5C89"/>
    <w:rsid w:val="007F0C04"/>
    <w:rsid w:val="007F2AC9"/>
    <w:rsid w:val="007F38C8"/>
    <w:rsid w:val="007F6893"/>
    <w:rsid w:val="008015A9"/>
    <w:rsid w:val="008018B6"/>
    <w:rsid w:val="00802814"/>
    <w:rsid w:val="008102F0"/>
    <w:rsid w:val="008121A0"/>
    <w:rsid w:val="00813271"/>
    <w:rsid w:val="008171AC"/>
    <w:rsid w:val="00821D82"/>
    <w:rsid w:val="00822664"/>
    <w:rsid w:val="00823185"/>
    <w:rsid w:val="00832664"/>
    <w:rsid w:val="008442A6"/>
    <w:rsid w:val="008565FD"/>
    <w:rsid w:val="00856729"/>
    <w:rsid w:val="00860D77"/>
    <w:rsid w:val="008644A5"/>
    <w:rsid w:val="00866850"/>
    <w:rsid w:val="00866B80"/>
    <w:rsid w:val="008720DB"/>
    <w:rsid w:val="00884A2A"/>
    <w:rsid w:val="00887C9B"/>
    <w:rsid w:val="00894D83"/>
    <w:rsid w:val="008A4710"/>
    <w:rsid w:val="008C06D8"/>
    <w:rsid w:val="008C2546"/>
    <w:rsid w:val="008F76A7"/>
    <w:rsid w:val="009007B2"/>
    <w:rsid w:val="00902E0F"/>
    <w:rsid w:val="00906EFE"/>
    <w:rsid w:val="009108C1"/>
    <w:rsid w:val="00910965"/>
    <w:rsid w:val="00910CFB"/>
    <w:rsid w:val="0091207E"/>
    <w:rsid w:val="00920DD5"/>
    <w:rsid w:val="009228E9"/>
    <w:rsid w:val="0092489C"/>
    <w:rsid w:val="0092553C"/>
    <w:rsid w:val="00927A45"/>
    <w:rsid w:val="00930359"/>
    <w:rsid w:val="0093681D"/>
    <w:rsid w:val="00936C51"/>
    <w:rsid w:val="00944AAA"/>
    <w:rsid w:val="009562F9"/>
    <w:rsid w:val="00956C8B"/>
    <w:rsid w:val="00960E9A"/>
    <w:rsid w:val="0096143D"/>
    <w:rsid w:val="0099184D"/>
    <w:rsid w:val="00995303"/>
    <w:rsid w:val="009A647A"/>
    <w:rsid w:val="009B064F"/>
    <w:rsid w:val="009B08FC"/>
    <w:rsid w:val="009B1915"/>
    <w:rsid w:val="009B49F2"/>
    <w:rsid w:val="009C3077"/>
    <w:rsid w:val="009C414B"/>
    <w:rsid w:val="009C50D4"/>
    <w:rsid w:val="009C7992"/>
    <w:rsid w:val="009D5AF0"/>
    <w:rsid w:val="009D689D"/>
    <w:rsid w:val="009E2594"/>
    <w:rsid w:val="009E4EAA"/>
    <w:rsid w:val="009E6274"/>
    <w:rsid w:val="009E734F"/>
    <w:rsid w:val="009F27F3"/>
    <w:rsid w:val="009F2C41"/>
    <w:rsid w:val="00A07E39"/>
    <w:rsid w:val="00A07E66"/>
    <w:rsid w:val="00A23E12"/>
    <w:rsid w:val="00A246E4"/>
    <w:rsid w:val="00A27E11"/>
    <w:rsid w:val="00A36B87"/>
    <w:rsid w:val="00A4187F"/>
    <w:rsid w:val="00A5658A"/>
    <w:rsid w:val="00A673CC"/>
    <w:rsid w:val="00A917B1"/>
    <w:rsid w:val="00A92014"/>
    <w:rsid w:val="00A936F6"/>
    <w:rsid w:val="00AA49BA"/>
    <w:rsid w:val="00AA4D50"/>
    <w:rsid w:val="00AB17B1"/>
    <w:rsid w:val="00AB2BAB"/>
    <w:rsid w:val="00AB6123"/>
    <w:rsid w:val="00AB6F2B"/>
    <w:rsid w:val="00AB7D07"/>
    <w:rsid w:val="00AC1C16"/>
    <w:rsid w:val="00AC54B9"/>
    <w:rsid w:val="00AD0675"/>
    <w:rsid w:val="00AD324A"/>
    <w:rsid w:val="00AD36EF"/>
    <w:rsid w:val="00AD7FC3"/>
    <w:rsid w:val="00AE241B"/>
    <w:rsid w:val="00AE7FC9"/>
    <w:rsid w:val="00AF289C"/>
    <w:rsid w:val="00AF7239"/>
    <w:rsid w:val="00B217F9"/>
    <w:rsid w:val="00B2229E"/>
    <w:rsid w:val="00B26A8E"/>
    <w:rsid w:val="00B31588"/>
    <w:rsid w:val="00B352AF"/>
    <w:rsid w:val="00B3537F"/>
    <w:rsid w:val="00B431EF"/>
    <w:rsid w:val="00B54E89"/>
    <w:rsid w:val="00B56EE8"/>
    <w:rsid w:val="00B706B1"/>
    <w:rsid w:val="00B71300"/>
    <w:rsid w:val="00B80FA6"/>
    <w:rsid w:val="00B81BD6"/>
    <w:rsid w:val="00B92BB5"/>
    <w:rsid w:val="00B93250"/>
    <w:rsid w:val="00BA2DE2"/>
    <w:rsid w:val="00BB0AFE"/>
    <w:rsid w:val="00BB120F"/>
    <w:rsid w:val="00BB2397"/>
    <w:rsid w:val="00BC4923"/>
    <w:rsid w:val="00BF62BC"/>
    <w:rsid w:val="00BF6551"/>
    <w:rsid w:val="00C01D58"/>
    <w:rsid w:val="00C02081"/>
    <w:rsid w:val="00C221C1"/>
    <w:rsid w:val="00C22C26"/>
    <w:rsid w:val="00C24D64"/>
    <w:rsid w:val="00C36BF3"/>
    <w:rsid w:val="00C42254"/>
    <w:rsid w:val="00C426A8"/>
    <w:rsid w:val="00C459A6"/>
    <w:rsid w:val="00C47A8C"/>
    <w:rsid w:val="00C55418"/>
    <w:rsid w:val="00C806C8"/>
    <w:rsid w:val="00C907BD"/>
    <w:rsid w:val="00C913B7"/>
    <w:rsid w:val="00C929FA"/>
    <w:rsid w:val="00C93EED"/>
    <w:rsid w:val="00C96424"/>
    <w:rsid w:val="00CA3891"/>
    <w:rsid w:val="00CA4FB7"/>
    <w:rsid w:val="00CA5FAA"/>
    <w:rsid w:val="00CB3E9E"/>
    <w:rsid w:val="00CB69DB"/>
    <w:rsid w:val="00CC345B"/>
    <w:rsid w:val="00CD0AE9"/>
    <w:rsid w:val="00CE3F5C"/>
    <w:rsid w:val="00CE4248"/>
    <w:rsid w:val="00CE48EE"/>
    <w:rsid w:val="00CE5375"/>
    <w:rsid w:val="00CE61C2"/>
    <w:rsid w:val="00CF21B5"/>
    <w:rsid w:val="00CF5B4B"/>
    <w:rsid w:val="00CF7D3C"/>
    <w:rsid w:val="00D022F3"/>
    <w:rsid w:val="00D1253E"/>
    <w:rsid w:val="00D12913"/>
    <w:rsid w:val="00D156AD"/>
    <w:rsid w:val="00D20B72"/>
    <w:rsid w:val="00D2418B"/>
    <w:rsid w:val="00D2659C"/>
    <w:rsid w:val="00D33402"/>
    <w:rsid w:val="00D356FA"/>
    <w:rsid w:val="00D37CE0"/>
    <w:rsid w:val="00D4144C"/>
    <w:rsid w:val="00D46888"/>
    <w:rsid w:val="00D520FB"/>
    <w:rsid w:val="00D53333"/>
    <w:rsid w:val="00D543EA"/>
    <w:rsid w:val="00D56A08"/>
    <w:rsid w:val="00D85537"/>
    <w:rsid w:val="00D8660C"/>
    <w:rsid w:val="00D91D29"/>
    <w:rsid w:val="00D93F74"/>
    <w:rsid w:val="00D94FD2"/>
    <w:rsid w:val="00D97CE1"/>
    <w:rsid w:val="00DA0B6B"/>
    <w:rsid w:val="00DA2F84"/>
    <w:rsid w:val="00DC75D7"/>
    <w:rsid w:val="00DD00AA"/>
    <w:rsid w:val="00DD7D73"/>
    <w:rsid w:val="00DE1AD4"/>
    <w:rsid w:val="00DF0CDD"/>
    <w:rsid w:val="00DF10B2"/>
    <w:rsid w:val="00DF16CA"/>
    <w:rsid w:val="00DF3029"/>
    <w:rsid w:val="00DF5822"/>
    <w:rsid w:val="00DF61D4"/>
    <w:rsid w:val="00E000FB"/>
    <w:rsid w:val="00E033F6"/>
    <w:rsid w:val="00E049FB"/>
    <w:rsid w:val="00E160F0"/>
    <w:rsid w:val="00E205BC"/>
    <w:rsid w:val="00E26FB2"/>
    <w:rsid w:val="00E30E4D"/>
    <w:rsid w:val="00E328B0"/>
    <w:rsid w:val="00E42090"/>
    <w:rsid w:val="00E550F5"/>
    <w:rsid w:val="00E55331"/>
    <w:rsid w:val="00E63777"/>
    <w:rsid w:val="00E672E8"/>
    <w:rsid w:val="00EA077D"/>
    <w:rsid w:val="00EA0EEB"/>
    <w:rsid w:val="00EA299D"/>
    <w:rsid w:val="00EB6A5A"/>
    <w:rsid w:val="00EC1E8D"/>
    <w:rsid w:val="00EC7991"/>
    <w:rsid w:val="00ED4460"/>
    <w:rsid w:val="00ED6AB2"/>
    <w:rsid w:val="00ED72EE"/>
    <w:rsid w:val="00EF3167"/>
    <w:rsid w:val="00EF37DC"/>
    <w:rsid w:val="00F14EF2"/>
    <w:rsid w:val="00F22B57"/>
    <w:rsid w:val="00F31930"/>
    <w:rsid w:val="00F575C9"/>
    <w:rsid w:val="00F57748"/>
    <w:rsid w:val="00F61D2E"/>
    <w:rsid w:val="00F662D6"/>
    <w:rsid w:val="00F66696"/>
    <w:rsid w:val="00F679B9"/>
    <w:rsid w:val="00F71B2E"/>
    <w:rsid w:val="00F72C10"/>
    <w:rsid w:val="00F84391"/>
    <w:rsid w:val="00F87BCA"/>
    <w:rsid w:val="00F9365F"/>
    <w:rsid w:val="00FA0C12"/>
    <w:rsid w:val="00FA1669"/>
    <w:rsid w:val="00FA1780"/>
    <w:rsid w:val="00FA19B8"/>
    <w:rsid w:val="00FB50E0"/>
    <w:rsid w:val="00FC4CCA"/>
    <w:rsid w:val="00FD00F6"/>
    <w:rsid w:val="00FD2156"/>
    <w:rsid w:val="00FE639B"/>
    <w:rsid w:val="00FF17AD"/>
    <w:rsid w:val="00FF3066"/>
    <w:rsid w:val="00FF37BA"/>
    <w:rsid w:val="016767BD"/>
    <w:rsid w:val="0168EEE9"/>
    <w:rsid w:val="016FE433"/>
    <w:rsid w:val="017AFF33"/>
    <w:rsid w:val="0196ED1E"/>
    <w:rsid w:val="01F8F39D"/>
    <w:rsid w:val="023E9826"/>
    <w:rsid w:val="0260A95A"/>
    <w:rsid w:val="026AF142"/>
    <w:rsid w:val="0286B4B6"/>
    <w:rsid w:val="028E21EE"/>
    <w:rsid w:val="028EC804"/>
    <w:rsid w:val="03364403"/>
    <w:rsid w:val="03946ED7"/>
    <w:rsid w:val="03C0AF45"/>
    <w:rsid w:val="03FB92CC"/>
    <w:rsid w:val="048B3000"/>
    <w:rsid w:val="04A03872"/>
    <w:rsid w:val="051F0FB9"/>
    <w:rsid w:val="058DA8AD"/>
    <w:rsid w:val="05BE6A53"/>
    <w:rsid w:val="05BF46FB"/>
    <w:rsid w:val="0648DE45"/>
    <w:rsid w:val="067BE59A"/>
    <w:rsid w:val="06B60DAA"/>
    <w:rsid w:val="06DC2B51"/>
    <w:rsid w:val="070C82F2"/>
    <w:rsid w:val="072B79E5"/>
    <w:rsid w:val="083935B1"/>
    <w:rsid w:val="088BB3EF"/>
    <w:rsid w:val="08963D14"/>
    <w:rsid w:val="0925C325"/>
    <w:rsid w:val="098BA557"/>
    <w:rsid w:val="0A3793E6"/>
    <w:rsid w:val="0A4EE143"/>
    <w:rsid w:val="0A57D4B3"/>
    <w:rsid w:val="0A681814"/>
    <w:rsid w:val="0B84536A"/>
    <w:rsid w:val="0C19E392"/>
    <w:rsid w:val="0CEE0D5D"/>
    <w:rsid w:val="0D586A77"/>
    <w:rsid w:val="0D641CA9"/>
    <w:rsid w:val="0DA0685B"/>
    <w:rsid w:val="0DBF3925"/>
    <w:rsid w:val="0FD76775"/>
    <w:rsid w:val="101698BD"/>
    <w:rsid w:val="102B564E"/>
    <w:rsid w:val="105A1B7F"/>
    <w:rsid w:val="105DDB03"/>
    <w:rsid w:val="107BC692"/>
    <w:rsid w:val="11B6D6CA"/>
    <w:rsid w:val="11CC276A"/>
    <w:rsid w:val="1229B2DF"/>
    <w:rsid w:val="122FEE71"/>
    <w:rsid w:val="1317017F"/>
    <w:rsid w:val="1396C583"/>
    <w:rsid w:val="13CC43D3"/>
    <w:rsid w:val="13E03676"/>
    <w:rsid w:val="14869199"/>
    <w:rsid w:val="14BF4EC7"/>
    <w:rsid w:val="159382F8"/>
    <w:rsid w:val="15B0A72F"/>
    <w:rsid w:val="169BB880"/>
    <w:rsid w:val="16FB3304"/>
    <w:rsid w:val="17117A67"/>
    <w:rsid w:val="17FD12B6"/>
    <w:rsid w:val="185C8ED4"/>
    <w:rsid w:val="18D9526C"/>
    <w:rsid w:val="18E00E6E"/>
    <w:rsid w:val="190A0D79"/>
    <w:rsid w:val="19A739DB"/>
    <w:rsid w:val="19C77DE5"/>
    <w:rsid w:val="19CC528A"/>
    <w:rsid w:val="19F4FA37"/>
    <w:rsid w:val="1A1821C6"/>
    <w:rsid w:val="1A24683D"/>
    <w:rsid w:val="1AE5518A"/>
    <w:rsid w:val="1B8CF30B"/>
    <w:rsid w:val="1BA63AC5"/>
    <w:rsid w:val="1BFC668E"/>
    <w:rsid w:val="1D31AECC"/>
    <w:rsid w:val="1F0EBDB5"/>
    <w:rsid w:val="1F8D4230"/>
    <w:rsid w:val="1FA61C26"/>
    <w:rsid w:val="1FD93C5C"/>
    <w:rsid w:val="2016297A"/>
    <w:rsid w:val="201684A3"/>
    <w:rsid w:val="20803BA5"/>
    <w:rsid w:val="21391B65"/>
    <w:rsid w:val="219AE86D"/>
    <w:rsid w:val="21D6A001"/>
    <w:rsid w:val="2267F6A2"/>
    <w:rsid w:val="22E9F3AC"/>
    <w:rsid w:val="25243647"/>
    <w:rsid w:val="25D6F41B"/>
    <w:rsid w:val="2656753E"/>
    <w:rsid w:val="265A48CC"/>
    <w:rsid w:val="26896CD8"/>
    <w:rsid w:val="2725ED0C"/>
    <w:rsid w:val="2780250D"/>
    <w:rsid w:val="278A89D1"/>
    <w:rsid w:val="2798AD22"/>
    <w:rsid w:val="27A60801"/>
    <w:rsid w:val="27A990C4"/>
    <w:rsid w:val="27FEFD5B"/>
    <w:rsid w:val="28250DA2"/>
    <w:rsid w:val="287F10D3"/>
    <w:rsid w:val="288E585A"/>
    <w:rsid w:val="28E84623"/>
    <w:rsid w:val="29290B5D"/>
    <w:rsid w:val="294B7867"/>
    <w:rsid w:val="29F55028"/>
    <w:rsid w:val="2A272FE0"/>
    <w:rsid w:val="2A465CA3"/>
    <w:rsid w:val="2A57D483"/>
    <w:rsid w:val="2A8B8EAE"/>
    <w:rsid w:val="2CFC9A08"/>
    <w:rsid w:val="2D11E1F3"/>
    <w:rsid w:val="2D98DC17"/>
    <w:rsid w:val="2F0E3E9D"/>
    <w:rsid w:val="2F172F37"/>
    <w:rsid w:val="30343ACA"/>
    <w:rsid w:val="30E6037E"/>
    <w:rsid w:val="31603B98"/>
    <w:rsid w:val="327D5FC6"/>
    <w:rsid w:val="32F5123E"/>
    <w:rsid w:val="333F3953"/>
    <w:rsid w:val="336BDB8C"/>
    <w:rsid w:val="33DD409F"/>
    <w:rsid w:val="344E797B"/>
    <w:rsid w:val="354A5002"/>
    <w:rsid w:val="35B2BB92"/>
    <w:rsid w:val="368481A4"/>
    <w:rsid w:val="36D4B0BB"/>
    <w:rsid w:val="36E665D5"/>
    <w:rsid w:val="36FDBD7E"/>
    <w:rsid w:val="372CE85B"/>
    <w:rsid w:val="374C257F"/>
    <w:rsid w:val="37A2DEDC"/>
    <w:rsid w:val="37A5BEA8"/>
    <w:rsid w:val="37B294A0"/>
    <w:rsid w:val="37E7D7CB"/>
    <w:rsid w:val="383F4CAF"/>
    <w:rsid w:val="38B3ACDE"/>
    <w:rsid w:val="38E98F6C"/>
    <w:rsid w:val="39319FBA"/>
    <w:rsid w:val="3980B631"/>
    <w:rsid w:val="398F2E6A"/>
    <w:rsid w:val="399BE438"/>
    <w:rsid w:val="39C88488"/>
    <w:rsid w:val="39EC4626"/>
    <w:rsid w:val="3A3E1B1A"/>
    <w:rsid w:val="3ACF1663"/>
    <w:rsid w:val="3B184A18"/>
    <w:rsid w:val="3B5D0341"/>
    <w:rsid w:val="3B7FDE9F"/>
    <w:rsid w:val="3B89673D"/>
    <w:rsid w:val="3B98E2CE"/>
    <w:rsid w:val="3BCFB0D8"/>
    <w:rsid w:val="3BE120B2"/>
    <w:rsid w:val="3BEC383A"/>
    <w:rsid w:val="3C206CF3"/>
    <w:rsid w:val="3C4DE20F"/>
    <w:rsid w:val="3C739CF2"/>
    <w:rsid w:val="3CB97DAF"/>
    <w:rsid w:val="3CD636D6"/>
    <w:rsid w:val="3CD698F3"/>
    <w:rsid w:val="3D107CB5"/>
    <w:rsid w:val="3D3A272C"/>
    <w:rsid w:val="3D6CE7A5"/>
    <w:rsid w:val="3DDF3C33"/>
    <w:rsid w:val="3DF7972C"/>
    <w:rsid w:val="3E2077D8"/>
    <w:rsid w:val="3E83B20F"/>
    <w:rsid w:val="3ED7FF33"/>
    <w:rsid w:val="3F0B9A3A"/>
    <w:rsid w:val="3F6D91D0"/>
    <w:rsid w:val="3F961EAB"/>
    <w:rsid w:val="3FA64BE5"/>
    <w:rsid w:val="40320429"/>
    <w:rsid w:val="40342643"/>
    <w:rsid w:val="4078F11D"/>
    <w:rsid w:val="41617ADB"/>
    <w:rsid w:val="41F33E6A"/>
    <w:rsid w:val="420FD2F9"/>
    <w:rsid w:val="4304918A"/>
    <w:rsid w:val="44EA97A7"/>
    <w:rsid w:val="45627FFB"/>
    <w:rsid w:val="4574112A"/>
    <w:rsid w:val="463FFA1B"/>
    <w:rsid w:val="46B22E9D"/>
    <w:rsid w:val="47809F2E"/>
    <w:rsid w:val="47E59EF8"/>
    <w:rsid w:val="484AD3BE"/>
    <w:rsid w:val="491DA5F3"/>
    <w:rsid w:val="494876CD"/>
    <w:rsid w:val="4A6B5929"/>
    <w:rsid w:val="4A794470"/>
    <w:rsid w:val="4AD9AA74"/>
    <w:rsid w:val="4B86F320"/>
    <w:rsid w:val="4BA0648E"/>
    <w:rsid w:val="4BA85632"/>
    <w:rsid w:val="4BBB34BC"/>
    <w:rsid w:val="4C6016D9"/>
    <w:rsid w:val="4CE87129"/>
    <w:rsid w:val="4D051AF5"/>
    <w:rsid w:val="4D4698F5"/>
    <w:rsid w:val="4D4B6E0B"/>
    <w:rsid w:val="4D91EE1B"/>
    <w:rsid w:val="4DCFFDDF"/>
    <w:rsid w:val="4E53E5A7"/>
    <w:rsid w:val="4EE3AD94"/>
    <w:rsid w:val="4F7E71EB"/>
    <w:rsid w:val="50448B15"/>
    <w:rsid w:val="508D4563"/>
    <w:rsid w:val="50CCAC46"/>
    <w:rsid w:val="511BCAC7"/>
    <w:rsid w:val="51D77C84"/>
    <w:rsid w:val="52953526"/>
    <w:rsid w:val="52FFE3F9"/>
    <w:rsid w:val="5305ED8B"/>
    <w:rsid w:val="53218C12"/>
    <w:rsid w:val="532D6B22"/>
    <w:rsid w:val="536F84E2"/>
    <w:rsid w:val="54E43804"/>
    <w:rsid w:val="5574E269"/>
    <w:rsid w:val="56195B91"/>
    <w:rsid w:val="56247700"/>
    <w:rsid w:val="56778EE2"/>
    <w:rsid w:val="56C79AB5"/>
    <w:rsid w:val="5703AC2D"/>
    <w:rsid w:val="57E84CDF"/>
    <w:rsid w:val="58625729"/>
    <w:rsid w:val="586C6316"/>
    <w:rsid w:val="58D2E0EA"/>
    <w:rsid w:val="58E56A76"/>
    <w:rsid w:val="59E3DE6D"/>
    <w:rsid w:val="5A4F9381"/>
    <w:rsid w:val="5A5DD04A"/>
    <w:rsid w:val="5B2298B3"/>
    <w:rsid w:val="5B30BDBB"/>
    <w:rsid w:val="5B421FF6"/>
    <w:rsid w:val="5B5BF0CD"/>
    <w:rsid w:val="5BBD6495"/>
    <w:rsid w:val="5C0D34B3"/>
    <w:rsid w:val="5C22D00B"/>
    <w:rsid w:val="5C2F60CC"/>
    <w:rsid w:val="5C4D7B72"/>
    <w:rsid w:val="5C6E1196"/>
    <w:rsid w:val="5CA8740F"/>
    <w:rsid w:val="5D5F5441"/>
    <w:rsid w:val="5D7B08C0"/>
    <w:rsid w:val="5DF2B484"/>
    <w:rsid w:val="5E71C3B3"/>
    <w:rsid w:val="5E960493"/>
    <w:rsid w:val="5ED896B3"/>
    <w:rsid w:val="5EF8CAD7"/>
    <w:rsid w:val="5F512AEE"/>
    <w:rsid w:val="5F6B6DF5"/>
    <w:rsid w:val="5FE32B62"/>
    <w:rsid w:val="5FEE5FE8"/>
    <w:rsid w:val="601273A2"/>
    <w:rsid w:val="6016E0DF"/>
    <w:rsid w:val="6130809E"/>
    <w:rsid w:val="61892F17"/>
    <w:rsid w:val="6195049B"/>
    <w:rsid w:val="625507E6"/>
    <w:rsid w:val="62A5A5A8"/>
    <w:rsid w:val="62AEFFB2"/>
    <w:rsid w:val="62C16775"/>
    <w:rsid w:val="62C9426F"/>
    <w:rsid w:val="62E836A6"/>
    <w:rsid w:val="631CC90F"/>
    <w:rsid w:val="634CE646"/>
    <w:rsid w:val="6397677F"/>
    <w:rsid w:val="63DED271"/>
    <w:rsid w:val="63F4B269"/>
    <w:rsid w:val="640F91B4"/>
    <w:rsid w:val="641269D1"/>
    <w:rsid w:val="649956F4"/>
    <w:rsid w:val="64FC1AD1"/>
    <w:rsid w:val="6517EB05"/>
    <w:rsid w:val="6542C1AA"/>
    <w:rsid w:val="656DF60B"/>
    <w:rsid w:val="65709CD4"/>
    <w:rsid w:val="65DAFA29"/>
    <w:rsid w:val="6603C1E7"/>
    <w:rsid w:val="66522D9A"/>
    <w:rsid w:val="6683A6D6"/>
    <w:rsid w:val="66DF86B0"/>
    <w:rsid w:val="66EE7FD3"/>
    <w:rsid w:val="670DC31E"/>
    <w:rsid w:val="672AEE48"/>
    <w:rsid w:val="683DD1D9"/>
    <w:rsid w:val="686D8FFE"/>
    <w:rsid w:val="69201B3B"/>
    <w:rsid w:val="6933412B"/>
    <w:rsid w:val="695147C4"/>
    <w:rsid w:val="697F23DB"/>
    <w:rsid w:val="6A3A4F8B"/>
    <w:rsid w:val="6B10A275"/>
    <w:rsid w:val="6B1BF420"/>
    <w:rsid w:val="6B33CB44"/>
    <w:rsid w:val="6B61CB06"/>
    <w:rsid w:val="6B9A0171"/>
    <w:rsid w:val="6BC3A814"/>
    <w:rsid w:val="6BD9A8EC"/>
    <w:rsid w:val="6BDC580A"/>
    <w:rsid w:val="6BF32775"/>
    <w:rsid w:val="6C0638CE"/>
    <w:rsid w:val="6C164A87"/>
    <w:rsid w:val="6C68EAAE"/>
    <w:rsid w:val="6CE3B0E1"/>
    <w:rsid w:val="6DA62810"/>
    <w:rsid w:val="6ED5CCEE"/>
    <w:rsid w:val="6EDF714B"/>
    <w:rsid w:val="6F3CA2A1"/>
    <w:rsid w:val="6F5BD287"/>
    <w:rsid w:val="6FBAF65C"/>
    <w:rsid w:val="6FE73083"/>
    <w:rsid w:val="70928BD0"/>
    <w:rsid w:val="710FF1AE"/>
    <w:rsid w:val="712962D7"/>
    <w:rsid w:val="717062E0"/>
    <w:rsid w:val="71DEC0BE"/>
    <w:rsid w:val="72149445"/>
    <w:rsid w:val="73489150"/>
    <w:rsid w:val="73627DA2"/>
    <w:rsid w:val="73918CDA"/>
    <w:rsid w:val="73BA0E18"/>
    <w:rsid w:val="7486AFD8"/>
    <w:rsid w:val="74D7FD3E"/>
    <w:rsid w:val="74EAD67A"/>
    <w:rsid w:val="74FEBC47"/>
    <w:rsid w:val="750B2A56"/>
    <w:rsid w:val="7511508D"/>
    <w:rsid w:val="7565EC8E"/>
    <w:rsid w:val="7599F2BF"/>
    <w:rsid w:val="75A74185"/>
    <w:rsid w:val="75C93F4E"/>
    <w:rsid w:val="763D055D"/>
    <w:rsid w:val="7686A6DB"/>
    <w:rsid w:val="7745479F"/>
    <w:rsid w:val="78FF30E3"/>
    <w:rsid w:val="7A217D63"/>
    <w:rsid w:val="7B54D285"/>
    <w:rsid w:val="7BCDCE6A"/>
    <w:rsid w:val="7C09DAC8"/>
    <w:rsid w:val="7C1F0A6C"/>
    <w:rsid w:val="7D190055"/>
    <w:rsid w:val="7D76C5EE"/>
    <w:rsid w:val="7D91B0C8"/>
    <w:rsid w:val="7E0F52A1"/>
    <w:rsid w:val="7E5507EA"/>
    <w:rsid w:val="7E6B61DE"/>
    <w:rsid w:val="7F4FE76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92BAD69"/>
  <w15:docId w15:val="{BDE43013-CB19-1940-A716-85ED29CC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1D"/>
    <w:rPr>
      <w:rFonts w:ascii="Arial" w:hAnsi="Arial"/>
    </w:rPr>
  </w:style>
  <w:style w:type="paragraph" w:styleId="Heading5">
    <w:name w:val="heading 5"/>
    <w:basedOn w:val="Normal"/>
    <w:next w:val="Normal"/>
    <w:link w:val="Heading5Char"/>
    <w:rsid w:val="007F38C8"/>
    <w:pPr>
      <w:keepNext/>
      <w:keepLines/>
      <w:spacing w:before="200"/>
      <w:outlineLvl w:val="4"/>
    </w:pPr>
    <w:rPr>
      <w:rFonts w:ascii="Tahoma" w:hAnsi="Tahoma"/>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1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link w:val="Heading5"/>
    <w:rsid w:val="007F38C8"/>
    <w:rPr>
      <w:rFonts w:ascii="Tahoma" w:hAnsi="Tahoma"/>
      <w:i/>
      <w:color w:val="000000"/>
      <w:sz w:val="24"/>
      <w:szCs w:val="24"/>
      <w:lang w:eastAsia="en-US"/>
    </w:rPr>
  </w:style>
  <w:style w:type="paragraph" w:customStyle="1" w:styleId="Bulletsspaced">
    <w:name w:val="Bullets (spaced)"/>
    <w:basedOn w:val="Normal"/>
    <w:link w:val="BulletsspacedChar"/>
    <w:autoRedefine/>
    <w:rsid w:val="00064191"/>
    <w:pPr>
      <w:tabs>
        <w:tab w:val="left" w:pos="567"/>
      </w:tabs>
      <w:spacing w:before="120"/>
    </w:pPr>
    <w:rPr>
      <w:rFonts w:eastAsia="Times New Roman" w:cs="Times New Roman"/>
      <w:color w:val="000000"/>
      <w:sz w:val="20"/>
      <w:lang w:val="en-GB"/>
    </w:rPr>
  </w:style>
  <w:style w:type="character" w:customStyle="1" w:styleId="BulletsspacedChar">
    <w:name w:val="Bullets (spaced) Char"/>
    <w:link w:val="Bulletsspaced"/>
    <w:locked/>
    <w:rsid w:val="00064191"/>
    <w:rPr>
      <w:rFonts w:ascii="Arial" w:eastAsia="Times New Roman" w:hAnsi="Arial" w:cs="Times New Roman"/>
      <w:color w:val="000000"/>
      <w:sz w:val="20"/>
      <w:lang w:val="en-GB"/>
    </w:rPr>
  </w:style>
  <w:style w:type="character" w:customStyle="1" w:styleId="Heading5Char1">
    <w:name w:val="Heading 5 Char1"/>
    <w:basedOn w:val="DefaultParagraphFont"/>
    <w:rsid w:val="007F38C8"/>
    <w:rPr>
      <w:rFonts w:asciiTheme="majorHAnsi" w:eastAsiaTheme="majorEastAsia" w:hAnsiTheme="majorHAnsi" w:cstheme="majorBidi"/>
      <w:color w:val="244061" w:themeColor="accent1" w:themeShade="80"/>
    </w:rPr>
  </w:style>
  <w:style w:type="paragraph" w:customStyle="1" w:styleId="Bulletsspaced-lastbullet">
    <w:name w:val="Bullets (spaced) - last bullet"/>
    <w:basedOn w:val="Bulletsspaced"/>
    <w:next w:val="Normal"/>
    <w:link w:val="Bulletsspaced-lastbulletChar"/>
    <w:rsid w:val="007F38C8"/>
    <w:pPr>
      <w:numPr>
        <w:numId w:val="2"/>
      </w:numPr>
      <w:spacing w:after="240"/>
      <w:ind w:left="924" w:hanging="357"/>
    </w:pPr>
    <w:rPr>
      <w:rFonts w:ascii="Tahoma" w:hAnsi="Tahoma"/>
      <w:sz w:val="24"/>
    </w:rPr>
  </w:style>
  <w:style w:type="character" w:customStyle="1" w:styleId="Bulletsspaced-lastbulletChar">
    <w:name w:val="Bullets (spaced) - last bullet Char"/>
    <w:link w:val="Bulletsspaced-lastbullet"/>
    <w:locked/>
    <w:rsid w:val="007F38C8"/>
    <w:rPr>
      <w:rFonts w:ascii="Tahoma" w:eastAsia="Times New Roman" w:hAnsi="Tahoma"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10017</Characters>
  <Application>Microsoft Office Word</Application>
  <DocSecurity>0</DocSecurity>
  <Lines>83</Lines>
  <Paragraphs>23</Paragraphs>
  <ScaleCrop>false</ScaleCrop>
  <Company>Penpol School</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Hodson</dc:creator>
  <cp:keywords/>
  <cp:lastModifiedBy>Lisa James</cp:lastModifiedBy>
  <cp:revision>255</cp:revision>
  <cp:lastPrinted>2014-11-11T23:09:00Z</cp:lastPrinted>
  <dcterms:created xsi:type="dcterms:W3CDTF">2024-04-16T10:06:00Z</dcterms:created>
  <dcterms:modified xsi:type="dcterms:W3CDTF">2024-10-08T19:01:00Z</dcterms:modified>
</cp:coreProperties>
</file>