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C20" w:rsidRPr="00555C8A" w:rsidRDefault="00555C8A" w:rsidP="00555C8A">
      <w:pPr>
        <w:jc w:val="center"/>
        <w:rPr>
          <w:b/>
          <w:sz w:val="24"/>
          <w:u w:val="single"/>
        </w:rPr>
      </w:pPr>
      <w:r w:rsidRPr="00555C8A">
        <w:rPr>
          <w:b/>
          <w:sz w:val="24"/>
          <w:u w:val="single"/>
        </w:rPr>
        <w:t>FOSS</w:t>
      </w:r>
    </w:p>
    <w:p w:rsidR="00555C8A" w:rsidRPr="00555C8A" w:rsidRDefault="00555C8A" w:rsidP="00555C8A">
      <w:pPr>
        <w:jc w:val="center"/>
        <w:rPr>
          <w:b/>
          <w:sz w:val="24"/>
          <w:u w:val="single"/>
        </w:rPr>
      </w:pPr>
      <w:r w:rsidRPr="00555C8A">
        <w:rPr>
          <w:b/>
          <w:sz w:val="24"/>
          <w:u w:val="single"/>
        </w:rPr>
        <w:t>Meeting 28</w:t>
      </w:r>
      <w:r w:rsidRPr="00555C8A">
        <w:rPr>
          <w:b/>
          <w:sz w:val="24"/>
          <w:u w:val="single"/>
          <w:vertAlign w:val="superscript"/>
        </w:rPr>
        <w:t>th</w:t>
      </w:r>
      <w:r w:rsidR="0055577A">
        <w:rPr>
          <w:b/>
          <w:sz w:val="24"/>
          <w:u w:val="single"/>
        </w:rPr>
        <w:t xml:space="preserve"> September 2016</w:t>
      </w:r>
    </w:p>
    <w:p w:rsidR="00555C8A" w:rsidRPr="00555C8A" w:rsidRDefault="0055577A" w:rsidP="00555C8A">
      <w:pPr>
        <w:jc w:val="center"/>
        <w:rPr>
          <w:b/>
          <w:sz w:val="24"/>
          <w:u w:val="single"/>
        </w:rPr>
      </w:pPr>
      <w:r>
        <w:rPr>
          <w:b/>
          <w:sz w:val="24"/>
          <w:u w:val="single"/>
        </w:rPr>
        <w:t>Minutes</w:t>
      </w:r>
    </w:p>
    <w:p w:rsidR="00555C8A" w:rsidRDefault="00555C8A"/>
    <w:p w:rsidR="0055577A" w:rsidRDefault="0055577A">
      <w:pPr>
        <w:rPr>
          <w:b/>
        </w:rPr>
      </w:pPr>
      <w:r>
        <w:rPr>
          <w:b/>
        </w:rPr>
        <w:t>In attendance:</w:t>
      </w:r>
    </w:p>
    <w:p w:rsidR="0055577A" w:rsidRDefault="0055577A">
      <w:pPr>
        <w:sectPr w:rsidR="0055577A" w:rsidSect="00A474E4">
          <w:pgSz w:w="11906" w:h="16838"/>
          <w:pgMar w:top="1440" w:right="1440" w:bottom="1440" w:left="1440" w:header="708" w:footer="708" w:gutter="0"/>
          <w:cols w:space="708"/>
          <w:docGrid w:linePitch="360"/>
        </w:sectPr>
      </w:pPr>
    </w:p>
    <w:p w:rsidR="0055577A" w:rsidRDefault="0055577A">
      <w:r>
        <w:lastRenderedPageBreak/>
        <w:t>Barry Hilton (Chair) (BH)</w:t>
      </w:r>
    </w:p>
    <w:p w:rsidR="0055577A" w:rsidRDefault="0055577A">
      <w:r>
        <w:t>Amanda Solway (Treasurer) (AS)</w:t>
      </w:r>
    </w:p>
    <w:p w:rsidR="0055577A" w:rsidRDefault="0055577A">
      <w:r>
        <w:t>Jane Tomlinson (Secretary) (JT)</w:t>
      </w:r>
    </w:p>
    <w:p w:rsidR="0055577A" w:rsidRDefault="0055577A">
      <w:r>
        <w:t xml:space="preserve">Tasha </w:t>
      </w:r>
      <w:proofErr w:type="spellStart"/>
      <w:r>
        <w:t>Boyns</w:t>
      </w:r>
      <w:proofErr w:type="spellEnd"/>
    </w:p>
    <w:p w:rsidR="0055577A" w:rsidRDefault="0055577A">
      <w:r>
        <w:t xml:space="preserve">Chris </w:t>
      </w:r>
      <w:proofErr w:type="spellStart"/>
      <w:r>
        <w:t>Boyns</w:t>
      </w:r>
      <w:proofErr w:type="spellEnd"/>
    </w:p>
    <w:p w:rsidR="0055577A" w:rsidRDefault="0055577A">
      <w:proofErr w:type="spellStart"/>
      <w:r>
        <w:lastRenderedPageBreak/>
        <w:t>Lizzy</w:t>
      </w:r>
      <w:proofErr w:type="spellEnd"/>
      <w:r>
        <w:t xml:space="preserve"> Wedgwood-Bates</w:t>
      </w:r>
    </w:p>
    <w:p w:rsidR="0055577A" w:rsidRDefault="0055577A">
      <w:proofErr w:type="spellStart"/>
      <w:r>
        <w:t>Cassi</w:t>
      </w:r>
      <w:proofErr w:type="spellEnd"/>
      <w:r>
        <w:t xml:space="preserve"> </w:t>
      </w:r>
      <w:proofErr w:type="spellStart"/>
      <w:r>
        <w:t>Rossall</w:t>
      </w:r>
      <w:proofErr w:type="spellEnd"/>
    </w:p>
    <w:p w:rsidR="0055577A" w:rsidRDefault="0055577A">
      <w:r>
        <w:t>Rachael O’Dowd</w:t>
      </w:r>
    </w:p>
    <w:p w:rsidR="0055577A" w:rsidRDefault="0055577A">
      <w:r>
        <w:t>Chad Wilson</w:t>
      </w:r>
    </w:p>
    <w:p w:rsidR="0055577A" w:rsidRPr="0055577A" w:rsidRDefault="0055577A">
      <w:r>
        <w:t>Mark Easter</w:t>
      </w:r>
    </w:p>
    <w:p w:rsidR="0055577A" w:rsidRDefault="0055577A">
      <w:pPr>
        <w:sectPr w:rsidR="0055577A" w:rsidSect="0055577A">
          <w:type w:val="continuous"/>
          <w:pgSz w:w="11906" w:h="16838"/>
          <w:pgMar w:top="1440" w:right="1440" w:bottom="1440" w:left="1440" w:header="708" w:footer="708" w:gutter="0"/>
          <w:cols w:num="2" w:space="708"/>
          <w:docGrid w:linePitch="360"/>
        </w:sectPr>
      </w:pPr>
    </w:p>
    <w:p w:rsidR="0055577A" w:rsidRDefault="0055577A"/>
    <w:tbl>
      <w:tblPr>
        <w:tblStyle w:val="TableGrid"/>
        <w:tblW w:w="0" w:type="auto"/>
        <w:tblLook w:val="04A0"/>
      </w:tblPr>
      <w:tblGrid>
        <w:gridCol w:w="721"/>
        <w:gridCol w:w="7612"/>
        <w:gridCol w:w="909"/>
      </w:tblGrid>
      <w:tr w:rsidR="0055577A" w:rsidTr="00555C8A">
        <w:tc>
          <w:tcPr>
            <w:tcW w:w="721" w:type="dxa"/>
          </w:tcPr>
          <w:p w:rsidR="0055577A" w:rsidRDefault="0055577A"/>
        </w:tc>
        <w:tc>
          <w:tcPr>
            <w:tcW w:w="7612" w:type="dxa"/>
          </w:tcPr>
          <w:p w:rsidR="0055577A" w:rsidRDefault="0055577A"/>
        </w:tc>
        <w:tc>
          <w:tcPr>
            <w:tcW w:w="909" w:type="dxa"/>
          </w:tcPr>
          <w:p w:rsidR="0055577A" w:rsidRDefault="0055577A" w:rsidP="0055577A">
            <w:r>
              <w:t>Action</w:t>
            </w:r>
          </w:p>
        </w:tc>
      </w:tr>
      <w:tr w:rsidR="00555C8A" w:rsidTr="00555C8A">
        <w:tc>
          <w:tcPr>
            <w:tcW w:w="721" w:type="dxa"/>
          </w:tcPr>
          <w:p w:rsidR="00555C8A" w:rsidRDefault="00555C8A">
            <w:r>
              <w:t>1</w:t>
            </w:r>
          </w:p>
          <w:p w:rsidR="00555C8A" w:rsidRDefault="00555C8A"/>
        </w:tc>
        <w:tc>
          <w:tcPr>
            <w:tcW w:w="7612" w:type="dxa"/>
          </w:tcPr>
          <w:p w:rsidR="00555C8A" w:rsidRPr="0055577A" w:rsidRDefault="00555C8A">
            <w:pPr>
              <w:rPr>
                <w:b/>
              </w:rPr>
            </w:pPr>
            <w:r w:rsidRPr="0055577A">
              <w:rPr>
                <w:b/>
              </w:rPr>
              <w:t>Apologies</w:t>
            </w:r>
            <w:r w:rsidR="0055577A" w:rsidRPr="0055577A">
              <w:rPr>
                <w:b/>
              </w:rPr>
              <w:t>:</w:t>
            </w:r>
          </w:p>
          <w:p w:rsidR="0055577A" w:rsidRDefault="0055577A">
            <w:r>
              <w:t>Lisa Hastings</w:t>
            </w:r>
          </w:p>
          <w:p w:rsidR="0055577A" w:rsidRDefault="0055577A">
            <w:r>
              <w:t>Marie Hewitt</w:t>
            </w:r>
          </w:p>
          <w:p w:rsidR="0055577A" w:rsidRDefault="0055577A">
            <w:r>
              <w:t xml:space="preserve">Sarah </w:t>
            </w:r>
            <w:proofErr w:type="spellStart"/>
            <w:r>
              <w:t>MacCammon</w:t>
            </w:r>
            <w:proofErr w:type="spellEnd"/>
          </w:p>
        </w:tc>
        <w:tc>
          <w:tcPr>
            <w:tcW w:w="909" w:type="dxa"/>
          </w:tcPr>
          <w:p w:rsidR="00555C8A" w:rsidRDefault="00555C8A"/>
        </w:tc>
      </w:tr>
      <w:tr w:rsidR="00555C8A" w:rsidTr="00555C8A">
        <w:tc>
          <w:tcPr>
            <w:tcW w:w="721" w:type="dxa"/>
          </w:tcPr>
          <w:p w:rsidR="00555C8A" w:rsidRDefault="00555C8A">
            <w:r>
              <w:t>2</w:t>
            </w:r>
          </w:p>
          <w:p w:rsidR="00555C8A" w:rsidRDefault="00555C8A"/>
        </w:tc>
        <w:tc>
          <w:tcPr>
            <w:tcW w:w="7612" w:type="dxa"/>
          </w:tcPr>
          <w:p w:rsidR="00555C8A" w:rsidRPr="0055577A" w:rsidRDefault="00555C8A">
            <w:pPr>
              <w:rPr>
                <w:b/>
              </w:rPr>
            </w:pPr>
            <w:r w:rsidRPr="0055577A">
              <w:rPr>
                <w:b/>
              </w:rPr>
              <w:t>Minutes of previous meeting (circulated prior to meeting)</w:t>
            </w:r>
            <w:r w:rsidR="0055577A" w:rsidRPr="0055577A">
              <w:rPr>
                <w:b/>
              </w:rPr>
              <w:t>:</w:t>
            </w:r>
          </w:p>
          <w:p w:rsidR="0055577A" w:rsidRDefault="0055577A">
            <w:r>
              <w:t>Agreed</w:t>
            </w:r>
          </w:p>
        </w:tc>
        <w:tc>
          <w:tcPr>
            <w:tcW w:w="909" w:type="dxa"/>
          </w:tcPr>
          <w:p w:rsidR="00555C8A" w:rsidRDefault="00555C8A"/>
        </w:tc>
      </w:tr>
      <w:tr w:rsidR="00555C8A" w:rsidTr="00555C8A">
        <w:tc>
          <w:tcPr>
            <w:tcW w:w="721" w:type="dxa"/>
          </w:tcPr>
          <w:p w:rsidR="00555C8A" w:rsidRDefault="00555C8A">
            <w:r>
              <w:t>3</w:t>
            </w:r>
          </w:p>
          <w:p w:rsidR="00555C8A" w:rsidRDefault="00555C8A"/>
        </w:tc>
        <w:tc>
          <w:tcPr>
            <w:tcW w:w="7612" w:type="dxa"/>
          </w:tcPr>
          <w:p w:rsidR="00555C8A" w:rsidRPr="0055577A" w:rsidRDefault="00555C8A">
            <w:pPr>
              <w:rPr>
                <w:b/>
              </w:rPr>
            </w:pPr>
            <w:r w:rsidRPr="0055577A">
              <w:rPr>
                <w:b/>
              </w:rPr>
              <w:t>Actions from previous meeting:</w:t>
            </w:r>
          </w:p>
          <w:p w:rsidR="00555C8A" w:rsidRDefault="0055577A">
            <w:r>
              <w:t xml:space="preserve">JT had enquired about a “cinema night” and a TEN (Temporary Events Notice) would be required at the cost of £21.  </w:t>
            </w:r>
          </w:p>
        </w:tc>
        <w:tc>
          <w:tcPr>
            <w:tcW w:w="909" w:type="dxa"/>
          </w:tcPr>
          <w:p w:rsidR="00555C8A" w:rsidRDefault="00555C8A"/>
        </w:tc>
      </w:tr>
      <w:tr w:rsidR="00555C8A" w:rsidTr="00555C8A">
        <w:tc>
          <w:tcPr>
            <w:tcW w:w="721" w:type="dxa"/>
          </w:tcPr>
          <w:p w:rsidR="00555C8A" w:rsidRDefault="00555C8A">
            <w:r>
              <w:t>4</w:t>
            </w:r>
          </w:p>
          <w:p w:rsidR="00555C8A" w:rsidRDefault="00555C8A"/>
        </w:tc>
        <w:tc>
          <w:tcPr>
            <w:tcW w:w="7612" w:type="dxa"/>
          </w:tcPr>
          <w:p w:rsidR="00555C8A" w:rsidRPr="0055577A" w:rsidRDefault="00555C8A">
            <w:pPr>
              <w:rPr>
                <w:b/>
              </w:rPr>
            </w:pPr>
            <w:r w:rsidRPr="0055577A">
              <w:rPr>
                <w:b/>
              </w:rPr>
              <w:t>Finance Update</w:t>
            </w:r>
          </w:p>
          <w:p w:rsidR="00555C8A" w:rsidRPr="0055577A" w:rsidRDefault="00555C8A" w:rsidP="00555C8A">
            <w:pPr>
              <w:pStyle w:val="ListParagraph"/>
              <w:numPr>
                <w:ilvl w:val="0"/>
                <w:numId w:val="2"/>
              </w:numPr>
              <w:rPr>
                <w:b/>
              </w:rPr>
            </w:pPr>
            <w:r w:rsidRPr="0055577A">
              <w:rPr>
                <w:b/>
              </w:rPr>
              <w:t>Balance report</w:t>
            </w:r>
            <w:r w:rsidR="0055577A">
              <w:rPr>
                <w:b/>
              </w:rPr>
              <w:t xml:space="preserve"> </w:t>
            </w:r>
            <w:r w:rsidR="0055577A">
              <w:t>– account currently stands at £3247.97 with final amounts from the last Treat Friday to be added.</w:t>
            </w:r>
          </w:p>
          <w:p w:rsidR="00555C8A" w:rsidRPr="0055577A" w:rsidRDefault="00555C8A" w:rsidP="00555C8A">
            <w:pPr>
              <w:pStyle w:val="ListParagraph"/>
              <w:numPr>
                <w:ilvl w:val="0"/>
                <w:numId w:val="2"/>
              </w:numPr>
              <w:rPr>
                <w:b/>
              </w:rPr>
            </w:pPr>
            <w:r w:rsidRPr="0055577A">
              <w:rPr>
                <w:b/>
              </w:rPr>
              <w:t>Any major income/expenditure</w:t>
            </w:r>
            <w:r w:rsidR="0055577A">
              <w:t xml:space="preserve"> – not at this time.</w:t>
            </w:r>
          </w:p>
          <w:p w:rsidR="00555C8A" w:rsidRDefault="00555C8A" w:rsidP="00555C8A">
            <w:pPr>
              <w:pStyle w:val="ListParagraph"/>
              <w:numPr>
                <w:ilvl w:val="0"/>
                <w:numId w:val="2"/>
              </w:numPr>
            </w:pPr>
            <w:r w:rsidRPr="0055577A">
              <w:rPr>
                <w:b/>
              </w:rPr>
              <w:t>Access to funds</w:t>
            </w:r>
            <w:r w:rsidR="0055577A">
              <w:rPr>
                <w:b/>
              </w:rPr>
              <w:t xml:space="preserve"> </w:t>
            </w:r>
            <w:r w:rsidR="0055577A">
              <w:t>– this is still with the bank but we are hoping to resolve shortly.  BH to chase with the bank.</w:t>
            </w:r>
          </w:p>
        </w:tc>
        <w:tc>
          <w:tcPr>
            <w:tcW w:w="909" w:type="dxa"/>
          </w:tcPr>
          <w:p w:rsidR="00555C8A" w:rsidRDefault="00555C8A"/>
          <w:p w:rsidR="0055577A" w:rsidRDefault="0055577A"/>
          <w:p w:rsidR="0055577A" w:rsidRDefault="0055577A"/>
          <w:p w:rsidR="0055577A" w:rsidRDefault="0055577A"/>
          <w:p w:rsidR="0055577A" w:rsidRDefault="0055577A">
            <w:r>
              <w:t>BH</w:t>
            </w:r>
          </w:p>
        </w:tc>
      </w:tr>
      <w:tr w:rsidR="00555C8A" w:rsidTr="00555C8A">
        <w:tc>
          <w:tcPr>
            <w:tcW w:w="721" w:type="dxa"/>
          </w:tcPr>
          <w:p w:rsidR="00555C8A" w:rsidRDefault="00555C8A">
            <w:r>
              <w:t>5</w:t>
            </w:r>
          </w:p>
          <w:p w:rsidR="00555C8A" w:rsidRDefault="00555C8A"/>
        </w:tc>
        <w:tc>
          <w:tcPr>
            <w:tcW w:w="7612" w:type="dxa"/>
          </w:tcPr>
          <w:p w:rsidR="00555C8A" w:rsidRPr="0055577A" w:rsidRDefault="00555C8A" w:rsidP="00554197">
            <w:pPr>
              <w:rPr>
                <w:b/>
              </w:rPr>
            </w:pPr>
            <w:r w:rsidRPr="0055577A">
              <w:rPr>
                <w:b/>
              </w:rPr>
              <w:t>Change of Name</w:t>
            </w:r>
          </w:p>
          <w:p w:rsidR="0055577A" w:rsidRDefault="0055577A" w:rsidP="0055577A">
            <w:r>
              <w:t xml:space="preserve">Enquiries with the Charity Commission have revealed that the name of the organisation has not been officially approved by the group or changed with the Charity Commission.  </w:t>
            </w:r>
            <w:r w:rsidR="0038140A">
              <w:t xml:space="preserve">An informal survey had taken place via the closed </w:t>
            </w:r>
            <w:proofErr w:type="spellStart"/>
            <w:r w:rsidR="0038140A">
              <w:t>Facebook</w:t>
            </w:r>
            <w:proofErr w:type="spellEnd"/>
            <w:r w:rsidR="0038140A">
              <w:t xml:space="preserve"> group and the general consensus was to keep the FOSS name.</w:t>
            </w:r>
          </w:p>
          <w:p w:rsidR="0038140A" w:rsidRDefault="0038140A" w:rsidP="0055577A"/>
          <w:p w:rsidR="0038140A" w:rsidRDefault="0038140A" w:rsidP="0055577A">
            <w:r>
              <w:t>AS proposed that the name of the group be formally changed from “</w:t>
            </w:r>
            <w:proofErr w:type="spellStart"/>
            <w:r>
              <w:t>Shortlanesend</w:t>
            </w:r>
            <w:proofErr w:type="spellEnd"/>
            <w:r>
              <w:t xml:space="preserve"> CP School PTA” to “Friends of </w:t>
            </w:r>
            <w:proofErr w:type="spellStart"/>
            <w:r>
              <w:t>Shortlanesend</w:t>
            </w:r>
            <w:proofErr w:type="spellEnd"/>
            <w:r>
              <w:t xml:space="preserve"> School.”  The motion was seconded by BH and all members present were in agreement.</w:t>
            </w:r>
          </w:p>
          <w:p w:rsidR="0038140A" w:rsidRDefault="0038140A" w:rsidP="0055577A"/>
          <w:p w:rsidR="0038140A" w:rsidRDefault="0038140A" w:rsidP="0055577A">
            <w:r>
              <w:t>AS to take forward to the Charity Commission.</w:t>
            </w:r>
          </w:p>
          <w:p w:rsidR="0038140A" w:rsidRDefault="0038140A" w:rsidP="0055577A"/>
        </w:tc>
        <w:tc>
          <w:tcPr>
            <w:tcW w:w="909" w:type="dxa"/>
          </w:tcPr>
          <w:p w:rsidR="00555C8A" w:rsidRDefault="00555C8A"/>
          <w:p w:rsidR="0038140A" w:rsidRDefault="0038140A"/>
          <w:p w:rsidR="0038140A" w:rsidRDefault="0038140A"/>
          <w:p w:rsidR="0038140A" w:rsidRDefault="0038140A"/>
          <w:p w:rsidR="0038140A" w:rsidRDefault="0038140A"/>
          <w:p w:rsidR="0038140A" w:rsidRDefault="0038140A"/>
          <w:p w:rsidR="0038140A" w:rsidRDefault="0038140A"/>
          <w:p w:rsidR="0038140A" w:rsidRDefault="0038140A"/>
          <w:p w:rsidR="0038140A" w:rsidRDefault="0038140A"/>
          <w:p w:rsidR="0038140A" w:rsidRDefault="0038140A"/>
          <w:p w:rsidR="0038140A" w:rsidRDefault="0038140A">
            <w:r>
              <w:t>AS</w:t>
            </w:r>
          </w:p>
        </w:tc>
      </w:tr>
      <w:tr w:rsidR="00555C8A" w:rsidTr="00555C8A">
        <w:tc>
          <w:tcPr>
            <w:tcW w:w="721" w:type="dxa"/>
          </w:tcPr>
          <w:p w:rsidR="00555C8A" w:rsidRDefault="00555C8A">
            <w:r>
              <w:t>6</w:t>
            </w:r>
          </w:p>
          <w:p w:rsidR="00555C8A" w:rsidRDefault="00555C8A"/>
        </w:tc>
        <w:tc>
          <w:tcPr>
            <w:tcW w:w="7612" w:type="dxa"/>
          </w:tcPr>
          <w:p w:rsidR="00555C8A" w:rsidRPr="0074151A" w:rsidRDefault="00555C8A" w:rsidP="00554197">
            <w:pPr>
              <w:rPr>
                <w:b/>
              </w:rPr>
            </w:pPr>
            <w:r w:rsidRPr="0074151A">
              <w:rPr>
                <w:b/>
              </w:rPr>
              <w:t>Autumn Disco</w:t>
            </w:r>
            <w:r w:rsidR="00E945DA">
              <w:rPr>
                <w:b/>
              </w:rPr>
              <w:t xml:space="preserve"> – Friday 14</w:t>
            </w:r>
            <w:r w:rsidR="00E945DA" w:rsidRPr="00E945DA">
              <w:rPr>
                <w:b/>
                <w:vertAlign w:val="superscript"/>
              </w:rPr>
              <w:t>th</w:t>
            </w:r>
            <w:r w:rsidR="00E945DA">
              <w:rPr>
                <w:b/>
              </w:rPr>
              <w:t xml:space="preserve"> October</w:t>
            </w:r>
          </w:p>
          <w:p w:rsidR="00555C8A" w:rsidRDefault="00E945DA" w:rsidP="00E945DA">
            <w:pPr>
              <w:pStyle w:val="ListParagraph"/>
              <w:numPr>
                <w:ilvl w:val="0"/>
                <w:numId w:val="6"/>
              </w:numPr>
            </w:pPr>
            <w:r>
              <w:rPr>
                <w:b/>
              </w:rPr>
              <w:t xml:space="preserve">Music - </w:t>
            </w:r>
            <w:r>
              <w:t xml:space="preserve">JT had asked one of the </w:t>
            </w:r>
            <w:proofErr w:type="gramStart"/>
            <w:r>
              <w:t>Dad’s</w:t>
            </w:r>
            <w:proofErr w:type="gramEnd"/>
            <w:r>
              <w:t xml:space="preserve"> to do the disco and is awaiting confirmation.  There is a second offer of help (Cameron) if needed.</w:t>
            </w:r>
          </w:p>
          <w:p w:rsidR="00E945DA" w:rsidRDefault="00E945DA" w:rsidP="00E945DA">
            <w:pPr>
              <w:pStyle w:val="ListParagraph"/>
              <w:numPr>
                <w:ilvl w:val="0"/>
                <w:numId w:val="6"/>
              </w:numPr>
            </w:pPr>
            <w:r w:rsidRPr="00E945DA">
              <w:rPr>
                <w:b/>
              </w:rPr>
              <w:t>Snacks</w:t>
            </w:r>
            <w:r>
              <w:t xml:space="preserve"> – agreed that a “snack bag” is the easiest option.  AS and BH to </w:t>
            </w:r>
            <w:r>
              <w:lastRenderedPageBreak/>
              <w:t>look to source snacks, drinks and bags and put together for the event.</w:t>
            </w:r>
          </w:p>
          <w:p w:rsidR="00E945DA" w:rsidRDefault="00E945DA" w:rsidP="00E945DA">
            <w:pPr>
              <w:pStyle w:val="ListParagraph"/>
              <w:numPr>
                <w:ilvl w:val="0"/>
                <w:numId w:val="6"/>
              </w:numPr>
            </w:pPr>
            <w:r w:rsidRPr="00E945DA">
              <w:rPr>
                <w:b/>
              </w:rPr>
              <w:t>Staffing</w:t>
            </w:r>
            <w:r>
              <w:t xml:space="preserve"> – to expect approximately 100n children, therefore approximately 10 adults needed.  All in attendance agreed to help with supervision, school staff should help with any shortfall.</w:t>
            </w:r>
          </w:p>
          <w:p w:rsidR="00E945DA" w:rsidRDefault="00E945DA" w:rsidP="00E945DA">
            <w:pPr>
              <w:pStyle w:val="ListParagraph"/>
              <w:numPr>
                <w:ilvl w:val="0"/>
                <w:numId w:val="6"/>
              </w:numPr>
            </w:pPr>
            <w:r>
              <w:rPr>
                <w:b/>
              </w:rPr>
              <w:t xml:space="preserve">AOB – </w:t>
            </w:r>
            <w:r>
              <w:t>it was agreed that a “coffee stop” for any parents who stay would be a nice idea.  Approximately 30 adults expected to stay.  JT and CB to enquire about cake donations.  AS to look to source new hot water flasks/dispensers and source tea, coffee, milk.</w:t>
            </w:r>
          </w:p>
          <w:p w:rsidR="00E945DA" w:rsidRDefault="00E945DA" w:rsidP="00E945DA"/>
        </w:tc>
        <w:tc>
          <w:tcPr>
            <w:tcW w:w="909" w:type="dxa"/>
          </w:tcPr>
          <w:p w:rsidR="00555C8A" w:rsidRDefault="00555C8A"/>
          <w:p w:rsidR="00E945DA" w:rsidRDefault="00E945DA"/>
          <w:p w:rsidR="00E945DA" w:rsidRDefault="00E945DA"/>
          <w:p w:rsidR="00E945DA" w:rsidRDefault="00E945DA"/>
          <w:p w:rsidR="00E945DA" w:rsidRDefault="00E945DA"/>
          <w:p w:rsidR="00E945DA" w:rsidRDefault="00E945DA"/>
          <w:p w:rsidR="00E945DA" w:rsidRDefault="00E945DA"/>
          <w:p w:rsidR="00E945DA" w:rsidRDefault="00E945DA">
            <w:r>
              <w:t>ALL</w:t>
            </w:r>
          </w:p>
          <w:p w:rsidR="00E945DA" w:rsidRDefault="00E945DA"/>
          <w:p w:rsidR="00E945DA" w:rsidRDefault="00E945DA">
            <w:r>
              <w:t>JT/CB</w:t>
            </w:r>
          </w:p>
          <w:p w:rsidR="00E945DA" w:rsidRDefault="00E945DA"/>
          <w:p w:rsidR="00E945DA" w:rsidRDefault="00E945DA">
            <w:r>
              <w:t>AS</w:t>
            </w:r>
          </w:p>
        </w:tc>
      </w:tr>
      <w:tr w:rsidR="00555C8A" w:rsidTr="00555C8A">
        <w:tc>
          <w:tcPr>
            <w:tcW w:w="721" w:type="dxa"/>
          </w:tcPr>
          <w:p w:rsidR="00555C8A" w:rsidRDefault="00555C8A">
            <w:r>
              <w:lastRenderedPageBreak/>
              <w:t>7</w:t>
            </w:r>
          </w:p>
          <w:p w:rsidR="00555C8A" w:rsidRDefault="00555C8A"/>
        </w:tc>
        <w:tc>
          <w:tcPr>
            <w:tcW w:w="7612" w:type="dxa"/>
          </w:tcPr>
          <w:p w:rsidR="00555C8A" w:rsidRPr="00EF01D3" w:rsidRDefault="00555C8A" w:rsidP="00555C8A">
            <w:pPr>
              <w:rPr>
                <w:b/>
              </w:rPr>
            </w:pPr>
            <w:r w:rsidRPr="00EF01D3">
              <w:rPr>
                <w:b/>
              </w:rPr>
              <w:t>Pantomime Trip</w:t>
            </w:r>
          </w:p>
          <w:p w:rsidR="00555C8A" w:rsidRDefault="00EF01D3" w:rsidP="00EF01D3">
            <w:r>
              <w:t xml:space="preserve">This was discussed and it was felt that the logistics of taking all f the children to the pantomime was too great.  It was therefore suggested that a pantomime company could come into the </w:t>
            </w:r>
            <w:proofErr w:type="gramStart"/>
            <w:r>
              <w:t>school,</w:t>
            </w:r>
            <w:proofErr w:type="gramEnd"/>
            <w:r>
              <w:t xml:space="preserve"> this would mean that all of the children could attend and there no issues with those who may struggle to get into Truro.  BH to make enquiries as to availability and cost.</w:t>
            </w:r>
          </w:p>
        </w:tc>
        <w:tc>
          <w:tcPr>
            <w:tcW w:w="909" w:type="dxa"/>
          </w:tcPr>
          <w:p w:rsidR="00555C8A" w:rsidRDefault="00555C8A"/>
          <w:p w:rsidR="00EF01D3" w:rsidRDefault="00EF01D3"/>
          <w:p w:rsidR="00EF01D3" w:rsidRDefault="00EF01D3"/>
          <w:p w:rsidR="00EF01D3" w:rsidRDefault="00EF01D3"/>
          <w:p w:rsidR="00EF01D3" w:rsidRDefault="00EF01D3"/>
          <w:p w:rsidR="00EF01D3" w:rsidRDefault="00EF01D3">
            <w:r>
              <w:t>BH</w:t>
            </w:r>
          </w:p>
        </w:tc>
      </w:tr>
      <w:tr w:rsidR="00555C8A" w:rsidTr="00555C8A">
        <w:tc>
          <w:tcPr>
            <w:tcW w:w="721" w:type="dxa"/>
          </w:tcPr>
          <w:p w:rsidR="00555C8A" w:rsidRDefault="00555C8A">
            <w:r>
              <w:t>8</w:t>
            </w:r>
          </w:p>
          <w:p w:rsidR="00555C8A" w:rsidRDefault="00555C8A"/>
        </w:tc>
        <w:tc>
          <w:tcPr>
            <w:tcW w:w="7612" w:type="dxa"/>
          </w:tcPr>
          <w:p w:rsidR="00555C8A" w:rsidRPr="00EF01D3" w:rsidRDefault="00555C8A" w:rsidP="00555C8A">
            <w:pPr>
              <w:rPr>
                <w:b/>
              </w:rPr>
            </w:pPr>
            <w:r w:rsidRPr="00EF01D3">
              <w:rPr>
                <w:b/>
              </w:rPr>
              <w:t>Treat Friday</w:t>
            </w:r>
          </w:p>
          <w:p w:rsidR="00555C8A" w:rsidRPr="00EF01D3" w:rsidRDefault="00555C8A" w:rsidP="00555C8A">
            <w:pPr>
              <w:pStyle w:val="ListParagraph"/>
              <w:numPr>
                <w:ilvl w:val="0"/>
                <w:numId w:val="1"/>
              </w:numPr>
              <w:rPr>
                <w:b/>
              </w:rPr>
            </w:pPr>
            <w:r w:rsidRPr="00EF01D3">
              <w:rPr>
                <w:b/>
              </w:rPr>
              <w:t>Stock Levels</w:t>
            </w:r>
            <w:r w:rsidR="00EF01D3">
              <w:rPr>
                <w:b/>
              </w:rPr>
              <w:t xml:space="preserve"> </w:t>
            </w:r>
            <w:r w:rsidR="00EF01D3">
              <w:t xml:space="preserve">- following donations from </w:t>
            </w:r>
            <w:proofErr w:type="spellStart"/>
            <w:r w:rsidR="00EF01D3">
              <w:t>Lizzy</w:t>
            </w:r>
            <w:proofErr w:type="spellEnd"/>
            <w:r w:rsidR="00EF01D3">
              <w:t xml:space="preserve"> Wedgwood-Bates and Martin Fisher stocks are currently at a good level.</w:t>
            </w:r>
          </w:p>
          <w:p w:rsidR="00555C8A" w:rsidRDefault="00555C8A" w:rsidP="00555C8A">
            <w:pPr>
              <w:pStyle w:val="ListParagraph"/>
              <w:numPr>
                <w:ilvl w:val="0"/>
                <w:numId w:val="1"/>
              </w:numPr>
            </w:pPr>
            <w:proofErr w:type="spellStart"/>
            <w:r w:rsidRPr="00EF01D3">
              <w:rPr>
                <w:b/>
              </w:rPr>
              <w:t>Rota</w:t>
            </w:r>
            <w:proofErr w:type="spellEnd"/>
            <w:r w:rsidR="00EF01D3">
              <w:rPr>
                <w:b/>
              </w:rPr>
              <w:t xml:space="preserve">:  </w:t>
            </w:r>
            <w:r w:rsidR="00EF01D3">
              <w:t xml:space="preserve">see </w:t>
            </w:r>
            <w:r w:rsidR="00E945DA">
              <w:t xml:space="preserve">separate </w:t>
            </w:r>
            <w:r w:rsidR="00EF01D3">
              <w:t>excel document.</w:t>
            </w:r>
          </w:p>
        </w:tc>
        <w:tc>
          <w:tcPr>
            <w:tcW w:w="909" w:type="dxa"/>
          </w:tcPr>
          <w:p w:rsidR="00555C8A" w:rsidRDefault="00555C8A"/>
        </w:tc>
      </w:tr>
      <w:tr w:rsidR="00033D92" w:rsidTr="00555C8A">
        <w:tc>
          <w:tcPr>
            <w:tcW w:w="721" w:type="dxa"/>
          </w:tcPr>
          <w:p w:rsidR="00033D92" w:rsidRDefault="00033D92">
            <w:r>
              <w:t>9</w:t>
            </w:r>
          </w:p>
          <w:p w:rsidR="00033D92" w:rsidRDefault="00033D92"/>
        </w:tc>
        <w:tc>
          <w:tcPr>
            <w:tcW w:w="7612" w:type="dxa"/>
          </w:tcPr>
          <w:p w:rsidR="00033D92" w:rsidRDefault="00033D92" w:rsidP="00555C8A">
            <w:pPr>
              <w:rPr>
                <w:b/>
              </w:rPr>
            </w:pPr>
            <w:r w:rsidRPr="00EF01D3">
              <w:rPr>
                <w:b/>
              </w:rPr>
              <w:t>AOB</w:t>
            </w:r>
          </w:p>
          <w:p w:rsidR="00EF01D3" w:rsidRPr="00EF01D3" w:rsidRDefault="00E945DA" w:rsidP="00555C8A">
            <w:r>
              <w:t>All reminded to keep enquiring about prizes for the Christmas raffle.</w:t>
            </w:r>
          </w:p>
        </w:tc>
        <w:tc>
          <w:tcPr>
            <w:tcW w:w="909" w:type="dxa"/>
          </w:tcPr>
          <w:p w:rsidR="00033D92" w:rsidRDefault="00033D92"/>
          <w:p w:rsidR="00E945DA" w:rsidRDefault="00E945DA">
            <w:r>
              <w:t>ALL</w:t>
            </w:r>
          </w:p>
        </w:tc>
      </w:tr>
      <w:tr w:rsidR="00555C8A" w:rsidTr="00555C8A">
        <w:tc>
          <w:tcPr>
            <w:tcW w:w="721" w:type="dxa"/>
          </w:tcPr>
          <w:p w:rsidR="00555C8A" w:rsidRDefault="00555C8A">
            <w:r>
              <w:t>9</w:t>
            </w:r>
          </w:p>
          <w:p w:rsidR="00555C8A" w:rsidRDefault="00555C8A" w:rsidP="00033D92"/>
        </w:tc>
        <w:tc>
          <w:tcPr>
            <w:tcW w:w="7612" w:type="dxa"/>
          </w:tcPr>
          <w:p w:rsidR="00555C8A" w:rsidRDefault="00555C8A" w:rsidP="00554197">
            <w:pPr>
              <w:rPr>
                <w:b/>
              </w:rPr>
            </w:pPr>
            <w:r w:rsidRPr="00EF01D3">
              <w:rPr>
                <w:b/>
              </w:rPr>
              <w:t>Date and time of next meeting</w:t>
            </w:r>
          </w:p>
          <w:p w:rsidR="00EF01D3" w:rsidRPr="00EF01D3" w:rsidRDefault="00EF01D3" w:rsidP="00554197">
            <w:r>
              <w:t>Thursday 10</w:t>
            </w:r>
            <w:r w:rsidRPr="00EF01D3">
              <w:rPr>
                <w:vertAlign w:val="superscript"/>
              </w:rPr>
              <w:t>th</w:t>
            </w:r>
            <w:r>
              <w:t xml:space="preserve"> November 17:00 (times and days will be </w:t>
            </w:r>
            <w:r w:rsidR="00E945DA">
              <w:t>flexed to try and involve as many people as possible).</w:t>
            </w:r>
          </w:p>
        </w:tc>
        <w:tc>
          <w:tcPr>
            <w:tcW w:w="909" w:type="dxa"/>
          </w:tcPr>
          <w:p w:rsidR="00555C8A" w:rsidRDefault="00555C8A"/>
        </w:tc>
      </w:tr>
      <w:tr w:rsidR="00555C8A" w:rsidTr="00555C8A">
        <w:tc>
          <w:tcPr>
            <w:tcW w:w="721" w:type="dxa"/>
          </w:tcPr>
          <w:p w:rsidR="00555C8A" w:rsidRDefault="00555C8A">
            <w:r>
              <w:t>10</w:t>
            </w:r>
          </w:p>
          <w:p w:rsidR="00555C8A" w:rsidRDefault="00555C8A"/>
        </w:tc>
        <w:tc>
          <w:tcPr>
            <w:tcW w:w="7612" w:type="dxa"/>
          </w:tcPr>
          <w:p w:rsidR="00555C8A" w:rsidRDefault="00555C8A" w:rsidP="00554197">
            <w:pPr>
              <w:rPr>
                <w:b/>
              </w:rPr>
            </w:pPr>
            <w:r w:rsidRPr="00EF01D3">
              <w:rPr>
                <w:b/>
              </w:rPr>
              <w:t>Close</w:t>
            </w:r>
          </w:p>
          <w:p w:rsidR="00EF01D3" w:rsidRPr="00EF01D3" w:rsidRDefault="00EF01D3" w:rsidP="00554197">
            <w:r>
              <w:t>The meeting closed at 19:00</w:t>
            </w:r>
          </w:p>
        </w:tc>
        <w:tc>
          <w:tcPr>
            <w:tcW w:w="909" w:type="dxa"/>
          </w:tcPr>
          <w:p w:rsidR="00555C8A" w:rsidRDefault="00555C8A"/>
        </w:tc>
      </w:tr>
    </w:tbl>
    <w:p w:rsidR="00555C8A" w:rsidRDefault="00555C8A"/>
    <w:p w:rsidR="008A7FFA" w:rsidRDefault="008A7FFA">
      <w:r>
        <w:br w:type="page"/>
      </w:r>
    </w:p>
    <w:p w:rsidR="008A7FFA" w:rsidRPr="008A7FFA" w:rsidRDefault="008A7FFA">
      <w:pPr>
        <w:rPr>
          <w:b/>
          <w:u w:val="single"/>
        </w:rPr>
      </w:pPr>
      <w:r w:rsidRPr="008A7FFA">
        <w:rPr>
          <w:b/>
          <w:u w:val="single"/>
        </w:rPr>
        <w:lastRenderedPageBreak/>
        <w:t>Upcoming Events</w:t>
      </w:r>
    </w:p>
    <w:p w:rsidR="008A7FFA" w:rsidRDefault="008A7FFA" w:rsidP="008A7FFA">
      <w:pPr>
        <w:pStyle w:val="ListParagraph"/>
        <w:numPr>
          <w:ilvl w:val="0"/>
          <w:numId w:val="5"/>
        </w:numPr>
        <w:jc w:val="both"/>
      </w:pPr>
      <w:r>
        <w:t>14/10/2016 (Friday) – Autumn Disco (18:00-19:00)</w:t>
      </w:r>
      <w:r w:rsidR="00E945DA">
        <w:t xml:space="preserve"> – see above</w:t>
      </w:r>
    </w:p>
    <w:p w:rsidR="008A7FFA" w:rsidRDefault="008A7FFA" w:rsidP="008A7FFA">
      <w:pPr>
        <w:pStyle w:val="ListParagraph"/>
        <w:numPr>
          <w:ilvl w:val="0"/>
          <w:numId w:val="5"/>
        </w:numPr>
        <w:jc w:val="both"/>
      </w:pPr>
      <w:r>
        <w:t xml:space="preserve">12/12/2016 (Monday) – Christmas </w:t>
      </w:r>
      <w:proofErr w:type="gramStart"/>
      <w:r>
        <w:t xml:space="preserve">event  </w:t>
      </w:r>
      <w:r w:rsidR="00E945DA">
        <w:t>briefly</w:t>
      </w:r>
      <w:proofErr w:type="gramEnd"/>
      <w:r w:rsidR="00E945DA">
        <w:t xml:space="preserve"> discussed and decided that would take away from the </w:t>
      </w:r>
      <w:proofErr w:type="spellStart"/>
      <w:r w:rsidR="00E945DA">
        <w:t>Kenwyn</w:t>
      </w:r>
      <w:proofErr w:type="spellEnd"/>
      <w:r w:rsidR="00E945DA">
        <w:t xml:space="preserve"> Church Event.  Previous carol events </w:t>
      </w:r>
      <w:proofErr w:type="spellStart"/>
      <w:r w:rsidR="00E945DA">
        <w:t>wre</w:t>
      </w:r>
      <w:proofErr w:type="spellEnd"/>
      <w:r w:rsidR="00E945DA">
        <w:t xml:space="preserve"> only just breaking even financially, decided to just do the Christmas Raffle.</w:t>
      </w:r>
    </w:p>
    <w:p w:rsidR="008A7FFA" w:rsidRDefault="008A7FFA" w:rsidP="008A7FFA">
      <w:pPr>
        <w:pStyle w:val="ListParagraph"/>
        <w:numPr>
          <w:ilvl w:val="0"/>
          <w:numId w:val="5"/>
        </w:numPr>
        <w:jc w:val="both"/>
      </w:pPr>
      <w:r>
        <w:t>Christmas raffle – tickets could be sold after October half term for a draw at the Christmas event.  Acknowledged that desirable prizes would be required so all at meeting asked to enquire with acquaintances regarding the donation of prizes.</w:t>
      </w:r>
    </w:p>
    <w:p w:rsidR="008A7FFA" w:rsidRDefault="008A7FFA" w:rsidP="008A7FFA">
      <w:pPr>
        <w:pStyle w:val="ListParagraph"/>
        <w:numPr>
          <w:ilvl w:val="0"/>
          <w:numId w:val="5"/>
        </w:numPr>
        <w:jc w:val="both"/>
      </w:pPr>
      <w:r>
        <w:t xml:space="preserve">06/03/2017 (Monday – St </w:t>
      </w:r>
      <w:proofErr w:type="spellStart"/>
      <w:r>
        <w:t>Pirran’s</w:t>
      </w:r>
      <w:proofErr w:type="spellEnd"/>
      <w:r>
        <w:t xml:space="preserve"> Day Disco – this could also include a </w:t>
      </w:r>
      <w:proofErr w:type="gramStart"/>
      <w:r>
        <w:t>parents</w:t>
      </w:r>
      <w:proofErr w:type="gramEnd"/>
      <w:r>
        <w:t xml:space="preserve"> café where cream teas could be served.</w:t>
      </w:r>
    </w:p>
    <w:p w:rsidR="008A7FFA" w:rsidRDefault="008A7FFA" w:rsidP="008A7FFA">
      <w:pPr>
        <w:pStyle w:val="ListParagraph"/>
        <w:numPr>
          <w:ilvl w:val="0"/>
          <w:numId w:val="5"/>
        </w:numPr>
        <w:jc w:val="both"/>
      </w:pPr>
      <w:r>
        <w:t xml:space="preserve">01/07/2017 (Saturday) – Summer Fair, this would be a Saturday so the whole village could get involved.  Having the event on a Saturday also allows more time for people to browse and enjoy and it is though more parents would attend (as both could attend rather than just 1 </w:t>
      </w:r>
      <w:proofErr w:type="gramStart"/>
      <w:r>
        <w:t>after )</w:t>
      </w:r>
      <w:proofErr w:type="gramEnd"/>
      <w:r>
        <w:t>.</w:t>
      </w:r>
    </w:p>
    <w:p w:rsidR="008A7FFA" w:rsidRDefault="008A7FFA"/>
    <w:sectPr w:rsidR="008A7FFA" w:rsidSect="0055577A">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12199"/>
    <w:multiLevelType w:val="hybridMultilevel"/>
    <w:tmpl w:val="37E4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6132D"/>
    <w:multiLevelType w:val="hybridMultilevel"/>
    <w:tmpl w:val="D8B2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E1089F"/>
    <w:multiLevelType w:val="hybridMultilevel"/>
    <w:tmpl w:val="D26C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F763CB"/>
    <w:multiLevelType w:val="hybridMultilevel"/>
    <w:tmpl w:val="69DA6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A32BE7"/>
    <w:multiLevelType w:val="hybridMultilevel"/>
    <w:tmpl w:val="15D4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F44334"/>
    <w:multiLevelType w:val="hybridMultilevel"/>
    <w:tmpl w:val="B5EE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5C8A"/>
    <w:rsid w:val="0001671E"/>
    <w:rsid w:val="00021546"/>
    <w:rsid w:val="0002509D"/>
    <w:rsid w:val="00033D92"/>
    <w:rsid w:val="00037FA7"/>
    <w:rsid w:val="00042D80"/>
    <w:rsid w:val="000635E7"/>
    <w:rsid w:val="00071DDE"/>
    <w:rsid w:val="00094062"/>
    <w:rsid w:val="000B285B"/>
    <w:rsid w:val="000B3571"/>
    <w:rsid w:val="000C4AF1"/>
    <w:rsid w:val="000D0B48"/>
    <w:rsid w:val="00127428"/>
    <w:rsid w:val="001473E0"/>
    <w:rsid w:val="001703FB"/>
    <w:rsid w:val="001846C0"/>
    <w:rsid w:val="001947BB"/>
    <w:rsid w:val="001B205E"/>
    <w:rsid w:val="001D4BD7"/>
    <w:rsid w:val="002001B0"/>
    <w:rsid w:val="002244F6"/>
    <w:rsid w:val="00225147"/>
    <w:rsid w:val="00226833"/>
    <w:rsid w:val="00251805"/>
    <w:rsid w:val="002601F4"/>
    <w:rsid w:val="00283235"/>
    <w:rsid w:val="00296A0C"/>
    <w:rsid w:val="002F3924"/>
    <w:rsid w:val="0031214A"/>
    <w:rsid w:val="00325B0D"/>
    <w:rsid w:val="0033600F"/>
    <w:rsid w:val="00346C8F"/>
    <w:rsid w:val="00372356"/>
    <w:rsid w:val="0038140A"/>
    <w:rsid w:val="00383617"/>
    <w:rsid w:val="003A2794"/>
    <w:rsid w:val="003A2E7C"/>
    <w:rsid w:val="003B1470"/>
    <w:rsid w:val="003B172A"/>
    <w:rsid w:val="003B2504"/>
    <w:rsid w:val="003B7E2B"/>
    <w:rsid w:val="003C1D5E"/>
    <w:rsid w:val="003C3330"/>
    <w:rsid w:val="00417972"/>
    <w:rsid w:val="00426A2F"/>
    <w:rsid w:val="00445B19"/>
    <w:rsid w:val="00485CE3"/>
    <w:rsid w:val="004922C9"/>
    <w:rsid w:val="00492E3C"/>
    <w:rsid w:val="004C26B1"/>
    <w:rsid w:val="004C2796"/>
    <w:rsid w:val="004D4F45"/>
    <w:rsid w:val="00525021"/>
    <w:rsid w:val="00530C8D"/>
    <w:rsid w:val="00535FF4"/>
    <w:rsid w:val="0055577A"/>
    <w:rsid w:val="00555C8A"/>
    <w:rsid w:val="00563F10"/>
    <w:rsid w:val="00572C26"/>
    <w:rsid w:val="00573A72"/>
    <w:rsid w:val="00574F95"/>
    <w:rsid w:val="0057731F"/>
    <w:rsid w:val="005A04B6"/>
    <w:rsid w:val="005E0B8E"/>
    <w:rsid w:val="00620AF6"/>
    <w:rsid w:val="006377A9"/>
    <w:rsid w:val="00647168"/>
    <w:rsid w:val="00653B05"/>
    <w:rsid w:val="006752A4"/>
    <w:rsid w:val="0067716C"/>
    <w:rsid w:val="00680FFB"/>
    <w:rsid w:val="00690A54"/>
    <w:rsid w:val="006A2F42"/>
    <w:rsid w:val="006B611A"/>
    <w:rsid w:val="006C3996"/>
    <w:rsid w:val="006C4C4E"/>
    <w:rsid w:val="006D55BD"/>
    <w:rsid w:val="006E0C63"/>
    <w:rsid w:val="006E25CB"/>
    <w:rsid w:val="00705E11"/>
    <w:rsid w:val="00722C76"/>
    <w:rsid w:val="007235C9"/>
    <w:rsid w:val="00727144"/>
    <w:rsid w:val="00732E7E"/>
    <w:rsid w:val="0074151A"/>
    <w:rsid w:val="007426A4"/>
    <w:rsid w:val="00743EAC"/>
    <w:rsid w:val="0074584F"/>
    <w:rsid w:val="0075359A"/>
    <w:rsid w:val="00755E03"/>
    <w:rsid w:val="00767D40"/>
    <w:rsid w:val="0078147B"/>
    <w:rsid w:val="00781DAB"/>
    <w:rsid w:val="00787F38"/>
    <w:rsid w:val="007913DB"/>
    <w:rsid w:val="007B2083"/>
    <w:rsid w:val="007C34FD"/>
    <w:rsid w:val="007C4DF0"/>
    <w:rsid w:val="007E0E2B"/>
    <w:rsid w:val="00806C20"/>
    <w:rsid w:val="00817F74"/>
    <w:rsid w:val="00823196"/>
    <w:rsid w:val="00831BA9"/>
    <w:rsid w:val="00833BF1"/>
    <w:rsid w:val="00864198"/>
    <w:rsid w:val="008771D9"/>
    <w:rsid w:val="008A57E5"/>
    <w:rsid w:val="008A7FFA"/>
    <w:rsid w:val="008C4815"/>
    <w:rsid w:val="008D5A96"/>
    <w:rsid w:val="008E2004"/>
    <w:rsid w:val="00913388"/>
    <w:rsid w:val="00947ABC"/>
    <w:rsid w:val="0095250A"/>
    <w:rsid w:val="00976D1E"/>
    <w:rsid w:val="00980A60"/>
    <w:rsid w:val="0098294C"/>
    <w:rsid w:val="009B2117"/>
    <w:rsid w:val="009C5DB5"/>
    <w:rsid w:val="009D1214"/>
    <w:rsid w:val="009E144A"/>
    <w:rsid w:val="009E33E7"/>
    <w:rsid w:val="009E424E"/>
    <w:rsid w:val="009F0C88"/>
    <w:rsid w:val="009F3325"/>
    <w:rsid w:val="00A07174"/>
    <w:rsid w:val="00A41778"/>
    <w:rsid w:val="00A420A4"/>
    <w:rsid w:val="00A474E4"/>
    <w:rsid w:val="00A64001"/>
    <w:rsid w:val="00A714EA"/>
    <w:rsid w:val="00A7246E"/>
    <w:rsid w:val="00A73D5C"/>
    <w:rsid w:val="00A949C0"/>
    <w:rsid w:val="00AA1F6D"/>
    <w:rsid w:val="00AA3AC7"/>
    <w:rsid w:val="00AA677A"/>
    <w:rsid w:val="00AB0564"/>
    <w:rsid w:val="00AB5BBD"/>
    <w:rsid w:val="00AC4954"/>
    <w:rsid w:val="00AD2DC9"/>
    <w:rsid w:val="00AD3AEE"/>
    <w:rsid w:val="00AE2BB6"/>
    <w:rsid w:val="00B004AB"/>
    <w:rsid w:val="00B229BE"/>
    <w:rsid w:val="00B26538"/>
    <w:rsid w:val="00B316EA"/>
    <w:rsid w:val="00B34549"/>
    <w:rsid w:val="00B34CB5"/>
    <w:rsid w:val="00B4235B"/>
    <w:rsid w:val="00B4353B"/>
    <w:rsid w:val="00B943F1"/>
    <w:rsid w:val="00BB7FD0"/>
    <w:rsid w:val="00BD140F"/>
    <w:rsid w:val="00C113AF"/>
    <w:rsid w:val="00C24348"/>
    <w:rsid w:val="00C52E4D"/>
    <w:rsid w:val="00C561FB"/>
    <w:rsid w:val="00C97728"/>
    <w:rsid w:val="00C97A50"/>
    <w:rsid w:val="00CB22B2"/>
    <w:rsid w:val="00CB42C8"/>
    <w:rsid w:val="00CC3CE0"/>
    <w:rsid w:val="00CC71AB"/>
    <w:rsid w:val="00CF46AD"/>
    <w:rsid w:val="00D01B4A"/>
    <w:rsid w:val="00D12E8F"/>
    <w:rsid w:val="00D203B2"/>
    <w:rsid w:val="00D33263"/>
    <w:rsid w:val="00D36ED9"/>
    <w:rsid w:val="00D858E1"/>
    <w:rsid w:val="00D9466E"/>
    <w:rsid w:val="00DA5496"/>
    <w:rsid w:val="00DA7463"/>
    <w:rsid w:val="00DB4DAC"/>
    <w:rsid w:val="00DC2309"/>
    <w:rsid w:val="00DE0AED"/>
    <w:rsid w:val="00DE6EBD"/>
    <w:rsid w:val="00E06F7C"/>
    <w:rsid w:val="00E20CBA"/>
    <w:rsid w:val="00E22D1B"/>
    <w:rsid w:val="00E33510"/>
    <w:rsid w:val="00E8068B"/>
    <w:rsid w:val="00E91109"/>
    <w:rsid w:val="00E945DA"/>
    <w:rsid w:val="00EB42BA"/>
    <w:rsid w:val="00EB56D7"/>
    <w:rsid w:val="00EC0B4E"/>
    <w:rsid w:val="00EC0DDE"/>
    <w:rsid w:val="00EC1C66"/>
    <w:rsid w:val="00EC3C7E"/>
    <w:rsid w:val="00EE3394"/>
    <w:rsid w:val="00EE4CAB"/>
    <w:rsid w:val="00EF01D3"/>
    <w:rsid w:val="00F027AC"/>
    <w:rsid w:val="00F23E77"/>
    <w:rsid w:val="00F31108"/>
    <w:rsid w:val="00F468A3"/>
    <w:rsid w:val="00F55D4F"/>
    <w:rsid w:val="00F61146"/>
    <w:rsid w:val="00F72C28"/>
    <w:rsid w:val="00F759B8"/>
    <w:rsid w:val="00F967F7"/>
    <w:rsid w:val="00FA47A1"/>
    <w:rsid w:val="00FB1D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5C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Tomlinson</dc:creator>
  <cp:lastModifiedBy>Jane Tomlinson</cp:lastModifiedBy>
  <cp:revision>6</cp:revision>
  <dcterms:created xsi:type="dcterms:W3CDTF">2016-09-28T19:34:00Z</dcterms:created>
  <dcterms:modified xsi:type="dcterms:W3CDTF">2016-09-28T20:03:00Z</dcterms:modified>
</cp:coreProperties>
</file>